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3C8D" w14:textId="4548BF70" w:rsidR="00CD1A14" w:rsidRDefault="00CD1A14" w:rsidP="00120B1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i/>
          <w:color w:val="555555"/>
          <w:sz w:val="16"/>
          <w:szCs w:val="18"/>
        </w:rPr>
      </w:pPr>
      <w:bookmarkStart w:id="0" w:name="_GoBack"/>
      <w:bookmarkEnd w:id="0"/>
    </w:p>
    <w:p w14:paraId="4F982E4C" w14:textId="6AC653FC" w:rsidR="00BD4888" w:rsidRDefault="005A3EF9" w:rsidP="00BD4888">
      <w:pPr>
        <w:shd w:val="clear" w:color="auto" w:fill="FFFFFF"/>
        <w:spacing w:after="0" w:line="240" w:lineRule="auto"/>
        <w:jc w:val="center"/>
        <w:rPr>
          <w:rFonts w:asciiTheme="majorHAnsi" w:eastAsia="Verdana" w:hAnsiTheme="majorHAnsi" w:cstheme="majorHAnsi"/>
          <w:b/>
          <w:color w:val="008FC8"/>
          <w:sz w:val="30"/>
          <w:szCs w:val="30"/>
        </w:rPr>
      </w:pPr>
      <w:r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Uncía </w:t>
      </w:r>
      <w:r w:rsidR="00BD4888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>y ONU-</w:t>
      </w:r>
      <w:proofErr w:type="spellStart"/>
      <w:r w:rsidR="00BD4888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>Habitat</w:t>
      </w:r>
      <w:proofErr w:type="spellEnd"/>
      <w:r w:rsidR="00BD4888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 </w:t>
      </w:r>
      <w:r w:rsidR="008E6083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>trabajarán</w:t>
      </w:r>
      <w:r w:rsidR="006A5287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 juntos</w:t>
      </w:r>
      <w:r w:rsidR="008E6083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 </w:t>
      </w:r>
      <w:r w:rsidR="00357215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para </w:t>
      </w:r>
      <w:r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impulsar el desarrollo urbano </w:t>
      </w:r>
      <w:r w:rsidR="008E6083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en esta </w:t>
      </w:r>
      <w:r w:rsidR="004E3D1F">
        <w:rPr>
          <w:rFonts w:asciiTheme="majorHAnsi" w:eastAsia="Verdana" w:hAnsiTheme="majorHAnsi" w:cstheme="majorHAnsi"/>
          <w:b/>
          <w:color w:val="008FC8"/>
          <w:sz w:val="30"/>
          <w:szCs w:val="30"/>
        </w:rPr>
        <w:t>ciudad</w:t>
      </w:r>
      <w:r w:rsidR="008E6083" w:rsidRPr="0081182B">
        <w:rPr>
          <w:rFonts w:asciiTheme="majorHAnsi" w:eastAsia="Verdana" w:hAnsiTheme="majorHAnsi" w:cstheme="majorHAnsi"/>
          <w:b/>
          <w:color w:val="008FC8"/>
          <w:sz w:val="30"/>
          <w:szCs w:val="30"/>
        </w:rPr>
        <w:t xml:space="preserve"> potosina</w:t>
      </w:r>
    </w:p>
    <w:p w14:paraId="5590DE03" w14:textId="31A1EF7C" w:rsidR="00DC540F" w:rsidRDefault="00DC540F" w:rsidP="00BD4888">
      <w:pPr>
        <w:shd w:val="clear" w:color="auto" w:fill="FFFFFF"/>
        <w:spacing w:after="0" w:line="240" w:lineRule="auto"/>
        <w:jc w:val="center"/>
        <w:rPr>
          <w:rFonts w:asciiTheme="majorHAnsi" w:eastAsia="Verdana" w:hAnsiTheme="majorHAnsi" w:cstheme="majorHAnsi"/>
          <w:b/>
          <w:color w:val="008FC8"/>
          <w:sz w:val="30"/>
          <w:szCs w:val="30"/>
        </w:rPr>
      </w:pPr>
    </w:p>
    <w:p w14:paraId="1C34F8B2" w14:textId="77777777" w:rsidR="00BD4888" w:rsidRPr="000E4229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/>
          <w:color w:val="555555"/>
          <w:sz w:val="18"/>
        </w:rPr>
      </w:pPr>
    </w:p>
    <w:p w14:paraId="37358B66" w14:textId="77777777" w:rsidR="00BD4888" w:rsidRPr="000E4229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i/>
          <w:color w:val="555555"/>
          <w:sz w:val="20"/>
        </w:rPr>
      </w:pPr>
    </w:p>
    <w:p w14:paraId="1C318D84" w14:textId="7806A499" w:rsidR="00BD4888" w:rsidRPr="0081182B" w:rsidRDefault="005A3EF9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EF09DF">
        <w:rPr>
          <w:rFonts w:asciiTheme="majorHAnsi" w:eastAsia="Verdana" w:hAnsiTheme="majorHAnsi" w:cstheme="majorHAnsi"/>
          <w:b/>
          <w:i/>
          <w:color w:val="555555"/>
        </w:rPr>
        <w:t>Uncía</w:t>
      </w:r>
      <w:r w:rsidR="00BD4888" w:rsidRPr="00EF09DF">
        <w:rPr>
          <w:rFonts w:asciiTheme="majorHAnsi" w:eastAsia="Verdana" w:hAnsiTheme="majorHAnsi" w:cstheme="majorHAnsi"/>
          <w:b/>
          <w:i/>
          <w:color w:val="555555"/>
        </w:rPr>
        <w:t xml:space="preserve">-Bolivia, </w:t>
      </w:r>
      <w:r w:rsidRPr="00EF09DF">
        <w:rPr>
          <w:rFonts w:asciiTheme="majorHAnsi" w:eastAsia="Verdana" w:hAnsiTheme="majorHAnsi" w:cstheme="majorHAnsi"/>
          <w:b/>
          <w:i/>
          <w:color w:val="555555"/>
        </w:rPr>
        <w:t>2</w:t>
      </w:r>
      <w:r w:rsidR="008E6083" w:rsidRPr="00EF09DF">
        <w:rPr>
          <w:rFonts w:asciiTheme="majorHAnsi" w:eastAsia="Verdana" w:hAnsiTheme="majorHAnsi" w:cstheme="majorHAnsi"/>
          <w:b/>
          <w:i/>
          <w:color w:val="555555"/>
        </w:rPr>
        <w:t>4</w:t>
      </w:r>
      <w:r w:rsidR="00BD4888" w:rsidRPr="00EF09DF">
        <w:rPr>
          <w:rFonts w:asciiTheme="majorHAnsi" w:eastAsia="Verdana" w:hAnsiTheme="majorHAnsi" w:cstheme="majorHAnsi"/>
          <w:b/>
          <w:i/>
          <w:color w:val="555555"/>
        </w:rPr>
        <w:t xml:space="preserve"> de </w:t>
      </w:r>
      <w:r w:rsidRPr="00EF09DF">
        <w:rPr>
          <w:rFonts w:asciiTheme="majorHAnsi" w:eastAsia="Verdana" w:hAnsiTheme="majorHAnsi" w:cstheme="majorHAnsi"/>
          <w:b/>
          <w:i/>
          <w:color w:val="555555"/>
        </w:rPr>
        <w:t>agosto</w:t>
      </w:r>
      <w:r w:rsidR="00BD4888" w:rsidRPr="00EF09DF">
        <w:rPr>
          <w:rFonts w:asciiTheme="majorHAnsi" w:eastAsia="Verdana" w:hAnsiTheme="majorHAnsi" w:cstheme="majorHAnsi"/>
          <w:b/>
          <w:i/>
          <w:color w:val="555555"/>
        </w:rPr>
        <w:t xml:space="preserve"> de 2021.- 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Con </w:t>
      </w:r>
      <w:r w:rsidR="00334CBD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el objetivo de </w:t>
      </w:r>
      <w:r w:rsidR="00BD4888" w:rsidRPr="0081182B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>promover la cooperación que permita impulsar el desarrollo sostenible de la ciudad</w:t>
      </w:r>
      <w:r w:rsidR="00BD4888" w:rsidRPr="0081182B">
        <w:rPr>
          <w:rFonts w:asciiTheme="majorHAnsi" w:hAnsiTheme="majorHAnsi" w:cstheme="majorHAnsi"/>
          <w:sz w:val="20"/>
          <w:szCs w:val="20"/>
        </w:rPr>
        <w:t>,</w:t>
      </w:r>
      <w:r w:rsidR="00334CBD" w:rsidRPr="0081182B">
        <w:rPr>
          <w:rFonts w:asciiTheme="majorHAnsi" w:hAnsiTheme="majorHAnsi" w:cstheme="majorHAnsi"/>
          <w:sz w:val="20"/>
          <w:szCs w:val="20"/>
        </w:rPr>
        <w:t xml:space="preserve"> </w:t>
      </w:r>
      <w:r w:rsidR="00334CBD" w:rsidRPr="008F11FB">
        <w:rPr>
          <w:rFonts w:asciiTheme="majorHAnsi" w:eastAsia="Verdana" w:hAnsiTheme="majorHAnsi" w:cstheme="majorHAnsi"/>
          <w:color w:val="555555"/>
          <w:sz w:val="20"/>
          <w:szCs w:val="20"/>
        </w:rPr>
        <w:t>este martes,</w:t>
      </w:r>
      <w:r w:rsidR="00334CBD" w:rsidRPr="0081182B">
        <w:rPr>
          <w:rFonts w:asciiTheme="majorHAnsi" w:hAnsiTheme="majorHAnsi" w:cstheme="majorHAnsi"/>
          <w:sz w:val="20"/>
          <w:szCs w:val="20"/>
        </w:rPr>
        <w:t xml:space="preserve"> 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el Gobierno Autónomo Municipal de </w:t>
      </w:r>
      <w:r w:rsidR="008E6083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Uncía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y el Programa de Naciones Unidas para los Asentamientos Humanos (ONU-</w:t>
      </w:r>
      <w:proofErr w:type="spellStart"/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Habitat</w:t>
      </w:r>
      <w:proofErr w:type="spellEnd"/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) firmaron un Memorándum de Entendimiento. </w:t>
      </w:r>
    </w:p>
    <w:p w14:paraId="340EC30A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b/>
          <w:i/>
          <w:color w:val="555555"/>
          <w:sz w:val="20"/>
          <w:szCs w:val="20"/>
        </w:rPr>
      </w:pPr>
    </w:p>
    <w:p w14:paraId="355D386A" w14:textId="1B1EEE9B" w:rsidR="00BD4888" w:rsidRPr="00EF09DF" w:rsidRDefault="00B45B1C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bookmarkStart w:id="1" w:name="_Hlk80701313"/>
      <w:r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“</w:t>
      </w:r>
      <w:r w:rsidR="00F1221A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Estamos agradecidos </w:t>
      </w:r>
      <w:r w:rsidR="00FD1410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por este apoyo de </w:t>
      </w:r>
      <w:r w:rsidR="00F1221A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ONU-</w:t>
      </w:r>
      <w:proofErr w:type="spellStart"/>
      <w:r w:rsidR="00F1221A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H</w:t>
      </w:r>
      <w:r w:rsidR="00EF09DF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abitat</w:t>
      </w:r>
      <w:proofErr w:type="spellEnd"/>
      <w:r w:rsidR="00EF09DF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. Sabemos que con su ayuda vamos a organizarnos de la mejor manera posible como ciudad. De aquí a cinco años vamos a ver una ciudad diferente, organizada, atractiva y, </w:t>
      </w:r>
      <w:r w:rsidR="00A95541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por q</w:t>
      </w:r>
      <w:r w:rsidR="00A95541">
        <w:rPr>
          <w:rFonts w:asciiTheme="majorHAnsi" w:eastAsia="Verdana" w:hAnsiTheme="majorHAnsi" w:cstheme="majorHAnsi"/>
          <w:color w:val="555555"/>
          <w:sz w:val="20"/>
          <w:szCs w:val="20"/>
        </w:rPr>
        <w:t>ué</w:t>
      </w:r>
      <w:r w:rsidR="00EF09DF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no decirlo, que sea un ejemplo del norte de Potosí”, afirmó el </w:t>
      </w:r>
      <w:bookmarkEnd w:id="1"/>
      <w:r w:rsidR="008E6083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alcalde de esta urbe</w:t>
      </w:r>
      <w:r w:rsidR="00BD4888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, </w:t>
      </w:r>
      <w:r w:rsidR="008E6083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Zenón </w:t>
      </w:r>
      <w:proofErr w:type="spellStart"/>
      <w:r w:rsidR="008E6083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>Yujra</w:t>
      </w:r>
      <w:proofErr w:type="spellEnd"/>
      <w:r w:rsidR="008E6083" w:rsidRPr="00EF09D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Checa. </w:t>
      </w:r>
    </w:p>
    <w:p w14:paraId="544A15EB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b/>
          <w:i/>
          <w:color w:val="555555"/>
          <w:sz w:val="20"/>
          <w:szCs w:val="20"/>
        </w:rPr>
      </w:pPr>
    </w:p>
    <w:p w14:paraId="3937C94A" w14:textId="59FD0BA6" w:rsidR="00BD4888" w:rsidRPr="0081182B" w:rsidRDefault="00357215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Al respecto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, el coordinador del Programa de ONU-</w:t>
      </w:r>
      <w:proofErr w:type="spellStart"/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Habitat</w:t>
      </w:r>
      <w:proofErr w:type="spellEnd"/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en Bolivia, Sergio Blanco, manifestó que “</w:t>
      </w:r>
      <w:r w:rsidR="00334CBD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impulsaremos e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l desarrollo sostenible de 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Uncía</w:t>
      </w:r>
      <w:r w:rsidR="00B6712F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con la </w:t>
      </w:r>
      <w:r w:rsidR="00BD0C41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 xml:space="preserve">elaboración </w:t>
      </w:r>
      <w:r w:rsidR="00BD4888" w:rsidRPr="0081182B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 xml:space="preserve">de </w:t>
      </w:r>
      <w:r w:rsidR="009B54D2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>su</w:t>
      </w:r>
      <w:r w:rsidR="00BD4888" w:rsidRPr="0081182B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 xml:space="preserve"> Agenda Urbana Local </w:t>
      </w:r>
      <w:r w:rsidR="0081182B" w:rsidRPr="0081182B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 xml:space="preserve">(AUL) </w:t>
      </w:r>
      <w:r w:rsidR="00B6712F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a</w:t>
      </w:r>
      <w:r w:rsidR="00B6712F" w:rsidRPr="0081182B">
        <w:rPr>
          <w:rFonts w:asciiTheme="majorHAnsi" w:eastAsia="Verdana" w:hAnsiTheme="majorHAnsi" w:cstheme="majorHAnsi"/>
          <w:b/>
          <w:bCs/>
          <w:color w:val="555555"/>
          <w:sz w:val="20"/>
          <w:szCs w:val="20"/>
        </w:rPr>
        <w:t xml:space="preserve"> 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fin de alcanzar los objetivos de la Política Nacional de Desarrollo Integral de Ciudades (PNDIC), la Nueva Agenda Urbana (NAU) y los Objetivos de Desarrollo Sostenible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(ODS)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de la Agenda 2030”. </w:t>
      </w:r>
    </w:p>
    <w:p w14:paraId="2C31EB75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</w:p>
    <w:p w14:paraId="1222BD9A" w14:textId="0F95DA05" w:rsidR="00BD4888" w:rsidRPr="0081182B" w:rsidRDefault="006A5287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Este acto protocolar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, </w:t>
      </w:r>
      <w:r w:rsidR="00BD4888" w:rsidRPr="00941733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realizado en </w:t>
      </w:r>
      <w:r w:rsidR="00357215" w:rsidRPr="00941733">
        <w:rPr>
          <w:rFonts w:asciiTheme="majorHAnsi" w:eastAsia="Verdana" w:hAnsiTheme="majorHAnsi" w:cstheme="majorHAnsi"/>
          <w:color w:val="555555"/>
          <w:sz w:val="20"/>
          <w:szCs w:val="20"/>
        </w:rPr>
        <w:t>ambientes ediles</w:t>
      </w:r>
      <w:r w:rsidR="00BD4888" w:rsidRPr="00941733">
        <w:rPr>
          <w:rFonts w:asciiTheme="majorHAnsi" w:eastAsia="Verdana" w:hAnsiTheme="majorHAnsi" w:cstheme="majorHAnsi"/>
          <w:color w:val="555555"/>
          <w:sz w:val="20"/>
          <w:szCs w:val="20"/>
        </w:rPr>
        <w:t>,</w:t>
      </w:r>
      <w:r w:rsidR="00C30C0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contó con la participación de 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secretarios, directores y técnicos, además de concejales, concejalas y </w:t>
      </w:r>
      <w:r w:rsidR="00941733">
        <w:rPr>
          <w:rFonts w:asciiTheme="majorHAnsi" w:eastAsia="Verdana" w:hAnsiTheme="majorHAnsi" w:cstheme="majorHAnsi"/>
          <w:color w:val="555555"/>
          <w:sz w:val="20"/>
          <w:szCs w:val="20"/>
        </w:rPr>
        <w:t>vecinos</w:t>
      </w:r>
      <w:r w:rsidR="00BD4888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. </w:t>
      </w:r>
    </w:p>
    <w:p w14:paraId="59D0651B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</w:p>
    <w:p w14:paraId="2AC3A470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b/>
          <w:bCs/>
          <w:i/>
          <w:iCs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b/>
          <w:bCs/>
          <w:i/>
          <w:iCs/>
          <w:color w:val="555555"/>
          <w:sz w:val="20"/>
          <w:szCs w:val="20"/>
        </w:rPr>
        <w:t>Puntos centrales del memorándum</w:t>
      </w:r>
    </w:p>
    <w:p w14:paraId="2E88182F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b/>
          <w:bCs/>
          <w:i/>
          <w:iCs/>
          <w:color w:val="555555"/>
          <w:sz w:val="20"/>
          <w:szCs w:val="20"/>
        </w:rPr>
      </w:pPr>
    </w:p>
    <w:p w14:paraId="36147F18" w14:textId="25AEAD4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Los resultados de este acuerdo bilateral abarcan desde implementar 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el O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DS 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11 (referido a que la ciudad sea más inclusiva, segura, resiliente y sostenible) y la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NAU, incluida su promoción, medición y seguimiento, hasta contribuir en el proceso de elaboración de la planificación territorial del municipio en </w:t>
      </w:r>
      <w:r w:rsidR="0001635F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su aspecto 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urbano.</w:t>
      </w:r>
    </w:p>
    <w:p w14:paraId="4B5C8227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</w:p>
    <w:p w14:paraId="36F9E21E" w14:textId="1EE9A818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“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Compartiremos nuestros 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conocimiento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s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y difundi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remos las b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uenas prácticas internacionales y lecciones aprendidas, además de 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proporcionar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asistencia técnica especializada </w:t>
      </w:r>
      <w:r w:rsidR="0070197A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e incentivar iniciativas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conjuntas con la Municipalidad para la implementación de la 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PNDIC </w:t>
      </w:r>
      <w:r w:rsidR="0081182B"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a nivel local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”, enfatizó Blanco.</w:t>
      </w:r>
    </w:p>
    <w:p w14:paraId="2B646B79" w14:textId="77777777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</w:p>
    <w:p w14:paraId="467BBAE0" w14:textId="5C8DA8A3" w:rsidR="00BD4888" w:rsidRPr="0081182B" w:rsidRDefault="00BD4888" w:rsidP="00BD4888">
      <w:pPr>
        <w:shd w:val="clear" w:color="auto" w:fill="FFFFFF"/>
        <w:spacing w:after="0" w:line="240" w:lineRule="auto"/>
        <w:jc w:val="both"/>
        <w:rPr>
          <w:rFonts w:asciiTheme="majorHAnsi" w:eastAsia="Verdana" w:hAnsiTheme="majorHAnsi" w:cstheme="majorHAnsi"/>
          <w:color w:val="555555"/>
          <w:sz w:val="20"/>
          <w:szCs w:val="20"/>
        </w:rPr>
      </w:pP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El Memorándum, que tendrá una validez de cinco años, también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>,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 destaca que la colaboración entre ambas entidades 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>prestará e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 xml:space="preserve">special atención a un enfoque basado en el desarrollo social inclusivo para el beneficio del conjunto de </w:t>
      </w:r>
      <w:r w:rsidR="009B54D2">
        <w:rPr>
          <w:rFonts w:asciiTheme="majorHAnsi" w:eastAsia="Verdana" w:hAnsiTheme="majorHAnsi" w:cstheme="majorHAnsi"/>
          <w:color w:val="555555"/>
          <w:sz w:val="20"/>
          <w:szCs w:val="20"/>
        </w:rPr>
        <w:t>la ciudadanía</w:t>
      </w:r>
      <w:r w:rsidRPr="0081182B">
        <w:rPr>
          <w:rFonts w:asciiTheme="majorHAnsi" w:eastAsia="Verdana" w:hAnsiTheme="majorHAnsi" w:cstheme="majorHAnsi"/>
          <w:color w:val="555555"/>
          <w:sz w:val="20"/>
          <w:szCs w:val="20"/>
        </w:rPr>
        <w:t>.</w:t>
      </w:r>
    </w:p>
    <w:p w14:paraId="5853A00D" w14:textId="77777777" w:rsidR="00BD4888" w:rsidRDefault="00BD4888" w:rsidP="0081182B">
      <w:pPr>
        <w:shd w:val="clear" w:color="auto" w:fill="FFFFFF"/>
        <w:spacing w:after="0" w:line="240" w:lineRule="auto"/>
        <w:rPr>
          <w:rFonts w:asciiTheme="majorHAnsi" w:eastAsia="Verdana" w:hAnsiTheme="majorHAnsi" w:cstheme="majorHAnsi"/>
          <w:b/>
          <w:i/>
          <w:color w:val="555555"/>
          <w:sz w:val="20"/>
        </w:rPr>
      </w:pPr>
    </w:p>
    <w:p w14:paraId="1B2FFDB9" w14:textId="77777777" w:rsidR="00BD4888" w:rsidRPr="00941733" w:rsidRDefault="00BD4888" w:rsidP="00BD4888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b/>
          <w:i/>
          <w:color w:val="555555"/>
          <w:sz w:val="18"/>
          <w:szCs w:val="20"/>
        </w:rPr>
      </w:pPr>
      <w:r w:rsidRPr="00941733">
        <w:rPr>
          <w:rFonts w:asciiTheme="majorHAnsi" w:eastAsia="Verdana" w:hAnsiTheme="majorHAnsi" w:cstheme="majorHAnsi"/>
          <w:b/>
          <w:i/>
          <w:color w:val="555555"/>
          <w:sz w:val="18"/>
          <w:szCs w:val="20"/>
        </w:rPr>
        <w:t>ONU-HABITAT BOLIVIA</w:t>
      </w:r>
    </w:p>
    <w:p w14:paraId="1B25645F" w14:textId="77777777" w:rsidR="00BD4888" w:rsidRPr="00941733" w:rsidRDefault="00BD4888" w:rsidP="00BD4888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b/>
          <w:i/>
          <w:color w:val="555555"/>
          <w:sz w:val="18"/>
          <w:szCs w:val="20"/>
        </w:rPr>
      </w:pPr>
    </w:p>
    <w:p w14:paraId="048852E7" w14:textId="77777777" w:rsidR="00BD4888" w:rsidRPr="00941733" w:rsidRDefault="00BD4888" w:rsidP="00BD4888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</w:pPr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Facebook: @</w:t>
      </w:r>
      <w:proofErr w:type="spellStart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ONUHabitatBolivia</w:t>
      </w:r>
      <w:proofErr w:type="spellEnd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 xml:space="preserve"> </w:t>
      </w:r>
    </w:p>
    <w:p w14:paraId="7CE118D8" w14:textId="77777777" w:rsidR="00BD4888" w:rsidRPr="00941733" w:rsidRDefault="00BD4888" w:rsidP="00BD4888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</w:pPr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 xml:space="preserve"> Twitter: @</w:t>
      </w:r>
      <w:proofErr w:type="spellStart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ONUHabitatBOL</w:t>
      </w:r>
      <w:proofErr w:type="spellEnd"/>
    </w:p>
    <w:p w14:paraId="7157C585" w14:textId="30E377D1" w:rsidR="00CD1A14" w:rsidRPr="00941733" w:rsidRDefault="00BD4888" w:rsidP="0081182B">
      <w:pPr>
        <w:shd w:val="clear" w:color="auto" w:fill="FFFFFF"/>
        <w:spacing w:after="0" w:line="240" w:lineRule="auto"/>
        <w:jc w:val="right"/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</w:pPr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YouTube: ONU-</w:t>
      </w:r>
      <w:proofErr w:type="spellStart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Habitat</w:t>
      </w:r>
      <w:proofErr w:type="spellEnd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 xml:space="preserve"> </w:t>
      </w:r>
      <w:proofErr w:type="spellStart"/>
      <w:r w:rsidRPr="00941733">
        <w:rPr>
          <w:rFonts w:asciiTheme="majorHAnsi" w:eastAsia="Verdana" w:hAnsiTheme="majorHAnsi" w:cstheme="majorHAnsi"/>
          <w:i/>
          <w:color w:val="555555"/>
          <w:sz w:val="18"/>
          <w:szCs w:val="20"/>
          <w:lang w:val="es-BO"/>
        </w:rPr>
        <w:t>Bolivi</w:t>
      </w:r>
      <w:proofErr w:type="spellEnd"/>
    </w:p>
    <w:p w14:paraId="491F093A" w14:textId="77777777" w:rsidR="00BD4888" w:rsidRPr="009C1272" w:rsidRDefault="00BD4888" w:rsidP="00120B1C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i/>
          <w:color w:val="555555"/>
          <w:sz w:val="16"/>
          <w:szCs w:val="18"/>
        </w:rPr>
      </w:pPr>
    </w:p>
    <w:p w14:paraId="13A4EDEF" w14:textId="48058F36" w:rsidR="00DB3B85" w:rsidRDefault="00DB3B85" w:rsidP="000E5DCF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i/>
          <w:color w:val="555555"/>
          <w:sz w:val="16"/>
          <w:szCs w:val="18"/>
          <w:lang w:val="es-BO"/>
        </w:rPr>
      </w:pPr>
    </w:p>
    <w:p w14:paraId="0F3C8324" w14:textId="77777777" w:rsidR="00941733" w:rsidRPr="00941733" w:rsidRDefault="00941733" w:rsidP="00941733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s-BO"/>
        </w:rPr>
      </w:pPr>
      <w:r w:rsidRPr="00941733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  <w:lang w:val="es-BO"/>
        </w:rPr>
        <w:t>Contacto:</w:t>
      </w:r>
    </w:p>
    <w:p w14:paraId="1F7FC609" w14:textId="77777777" w:rsidR="00941733" w:rsidRPr="00941733" w:rsidRDefault="00941733" w:rsidP="00941733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</w:pPr>
      <w:r w:rsidRPr="00941733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Patricia Olmos Castro</w:t>
      </w:r>
    </w:p>
    <w:p w14:paraId="03DD0577" w14:textId="77777777" w:rsidR="00941733" w:rsidRPr="00941733" w:rsidRDefault="00941733" w:rsidP="00941733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</w:pPr>
      <w:r w:rsidRPr="00941733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Comunicaciones ONU-</w:t>
      </w:r>
      <w:proofErr w:type="spellStart"/>
      <w:r w:rsidRPr="00941733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es-BO"/>
        </w:rPr>
        <w:t>Habitat</w:t>
      </w:r>
      <w:proofErr w:type="spellEnd"/>
    </w:p>
    <w:p w14:paraId="51275090" w14:textId="77777777" w:rsidR="00941733" w:rsidRPr="001A0A69" w:rsidRDefault="00941733" w:rsidP="00941733">
      <w:pPr>
        <w:pStyle w:val="NormalWeb"/>
        <w:shd w:val="clear" w:color="auto" w:fill="FFFFFF"/>
        <w:tabs>
          <w:tab w:val="left" w:pos="1843"/>
        </w:tabs>
        <w:spacing w:before="0" w:beforeAutospacing="0" w:after="0" w:afterAutospacing="0"/>
        <w:jc w:val="right"/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</w:pPr>
      <w:r w:rsidRPr="001A0A69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 xml:space="preserve">patricia.olmos@onuhabitat.org </w:t>
      </w:r>
    </w:p>
    <w:p w14:paraId="1853D805" w14:textId="639303A4" w:rsidR="00627C96" w:rsidRDefault="00627C96" w:rsidP="000E5DCF">
      <w:pPr>
        <w:shd w:val="clear" w:color="auto" w:fill="FFFFFF"/>
        <w:spacing w:after="0" w:line="240" w:lineRule="auto"/>
        <w:jc w:val="right"/>
        <w:rPr>
          <w:rFonts w:ascii="Verdana" w:eastAsia="Verdana" w:hAnsi="Verdana" w:cs="Verdana"/>
          <w:i/>
          <w:color w:val="555555"/>
          <w:sz w:val="16"/>
          <w:szCs w:val="18"/>
          <w:lang w:val="es-BO"/>
        </w:rPr>
      </w:pPr>
    </w:p>
    <w:sectPr w:rsidR="00627C96" w:rsidSect="00F8098D">
      <w:headerReference w:type="default" r:id="rId10"/>
      <w:pgSz w:w="11906" w:h="16838" w:code="9"/>
      <w:pgMar w:top="2835" w:right="1325" w:bottom="1702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0B2E" w14:textId="77777777" w:rsidR="009A65FA" w:rsidRDefault="009A65FA">
      <w:pPr>
        <w:spacing w:after="0" w:line="240" w:lineRule="auto"/>
      </w:pPr>
      <w:r>
        <w:separator/>
      </w:r>
    </w:p>
  </w:endnote>
  <w:endnote w:type="continuationSeparator" w:id="0">
    <w:p w14:paraId="1535D4CD" w14:textId="77777777" w:rsidR="009A65FA" w:rsidRDefault="009A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5935" w14:textId="77777777" w:rsidR="009A65FA" w:rsidRDefault="009A65FA">
      <w:pPr>
        <w:spacing w:after="0" w:line="240" w:lineRule="auto"/>
      </w:pPr>
      <w:r>
        <w:separator/>
      </w:r>
    </w:p>
  </w:footnote>
  <w:footnote w:type="continuationSeparator" w:id="0">
    <w:p w14:paraId="68031E3C" w14:textId="77777777" w:rsidR="009A65FA" w:rsidRDefault="009A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96CC" w14:textId="77777777" w:rsidR="00905A2E" w:rsidRDefault="00905A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10710" w:type="dxa"/>
      <w:tblInd w:w="-426" w:type="dxa"/>
      <w:tblLayout w:type="fixed"/>
      <w:tblLook w:val="0400" w:firstRow="0" w:lastRow="0" w:firstColumn="0" w:lastColumn="0" w:noHBand="0" w:noVBand="1"/>
    </w:tblPr>
    <w:tblGrid>
      <w:gridCol w:w="5389"/>
      <w:gridCol w:w="5321"/>
    </w:tblGrid>
    <w:tr w:rsidR="00905A2E" w14:paraId="4A554A06" w14:textId="77777777">
      <w:tc>
        <w:tcPr>
          <w:tcW w:w="5389" w:type="dxa"/>
          <w:vMerge w:val="restart"/>
          <w:vAlign w:val="center"/>
        </w:tcPr>
        <w:p w14:paraId="6B5B0D63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7"/>
              <w:szCs w:val="17"/>
              <w:lang w:val="es-BO" w:eastAsia="es-BO"/>
            </w:rPr>
            <w:drawing>
              <wp:inline distT="0" distB="0" distL="0" distR="0" wp14:anchorId="7BDB5CA0" wp14:editId="297D62BC">
                <wp:extent cx="3275965" cy="55308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5965" cy="5530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</w:tcPr>
        <w:p w14:paraId="1F1D83C8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b/>
              <w:color w:val="3366FF"/>
              <w:sz w:val="17"/>
              <w:szCs w:val="17"/>
            </w:rPr>
          </w:pPr>
          <w:r w:rsidRPr="00323440">
            <w:rPr>
              <w:rFonts w:ascii="Verdana" w:eastAsia="Verdana" w:hAnsi="Verdana" w:cs="Verdana"/>
              <w:b/>
              <w:color w:val="00B0F0"/>
              <w:sz w:val="17"/>
              <w:szCs w:val="17"/>
            </w:rPr>
            <w:t>Programa de las Naciones Unidas para los Asentamientos Humanos</w:t>
          </w:r>
        </w:p>
      </w:tc>
    </w:tr>
    <w:tr w:rsidR="00905A2E" w14:paraId="02BCEDEC" w14:textId="77777777">
      <w:tc>
        <w:tcPr>
          <w:tcW w:w="5389" w:type="dxa"/>
          <w:vMerge/>
          <w:vAlign w:val="center"/>
        </w:tcPr>
        <w:p w14:paraId="4505B520" w14:textId="77777777" w:rsidR="00905A2E" w:rsidRDefault="00905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color w:val="3366FF"/>
              <w:sz w:val="17"/>
              <w:szCs w:val="17"/>
            </w:rPr>
          </w:pPr>
        </w:p>
      </w:tc>
      <w:tc>
        <w:tcPr>
          <w:tcW w:w="5321" w:type="dxa"/>
        </w:tcPr>
        <w:p w14:paraId="07026A84" w14:textId="77777777" w:rsidR="00905A2E" w:rsidRDefault="00F468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r>
            <w:rPr>
              <w:rFonts w:ascii="Verdana" w:eastAsia="Verdana" w:hAnsi="Verdana" w:cs="Verdana"/>
              <w:color w:val="000000"/>
              <w:sz w:val="17"/>
              <w:szCs w:val="17"/>
            </w:rPr>
            <w:t>Av. Mariscal Santa Cruz - Edificio Centro de Comunicaciones La Paz, Piso 3°, La Paz - Bolivia</w:t>
          </w:r>
        </w:p>
      </w:tc>
    </w:tr>
    <w:tr w:rsidR="00905A2E" w14:paraId="68D15BC7" w14:textId="77777777">
      <w:trPr>
        <w:trHeight w:val="129"/>
      </w:trPr>
      <w:tc>
        <w:tcPr>
          <w:tcW w:w="5389" w:type="dxa"/>
          <w:vMerge/>
          <w:vAlign w:val="center"/>
        </w:tcPr>
        <w:p w14:paraId="25003168" w14:textId="77777777" w:rsidR="00905A2E" w:rsidRDefault="00905A2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5321" w:type="dxa"/>
        </w:tcPr>
        <w:p w14:paraId="13741EE1" w14:textId="77777777" w:rsidR="00905A2E" w:rsidRDefault="009A65F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7"/>
              <w:szCs w:val="17"/>
            </w:rPr>
          </w:pPr>
          <w:hyperlink r:id="rId2">
            <w:r w:rsidR="00F468A1">
              <w:rPr>
                <w:rFonts w:ascii="Verdana" w:eastAsia="Verdana" w:hAnsi="Verdana" w:cs="Verdana"/>
                <w:color w:val="0563C1"/>
                <w:sz w:val="17"/>
                <w:szCs w:val="17"/>
                <w:u w:val="single"/>
              </w:rPr>
              <w:t>bolivia@onuhabitat.org</w:t>
            </w:r>
          </w:hyperlink>
          <w:r w:rsidR="00F468A1">
            <w:rPr>
              <w:rFonts w:ascii="Verdana" w:eastAsia="Verdana" w:hAnsi="Verdana" w:cs="Verdana"/>
              <w:color w:val="000000"/>
              <w:sz w:val="17"/>
              <w:szCs w:val="17"/>
            </w:rPr>
            <w:t xml:space="preserve"> - https://es.unhabitat.org/bolivia/</w:t>
          </w:r>
        </w:p>
      </w:tc>
    </w:tr>
  </w:tbl>
  <w:p w14:paraId="42BACA6B" w14:textId="77777777" w:rsidR="00905A2E" w:rsidRPr="009C1272" w:rsidRDefault="009C12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4472C4" w:themeColor="accent1"/>
      </w:rPr>
    </w:pPr>
    <w:r>
      <w:rPr>
        <w:noProof/>
        <w:color w:val="4472C4" w:themeColor="accent1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17C78" wp14:editId="4D50EDF2">
              <wp:simplePos x="0" y="0"/>
              <wp:positionH relativeFrom="column">
                <wp:posOffset>-222885</wp:posOffset>
              </wp:positionH>
              <wp:positionV relativeFrom="paragraph">
                <wp:posOffset>241300</wp:posOffset>
              </wp:positionV>
              <wp:extent cx="6372225" cy="45719"/>
              <wp:effectExtent l="0" t="0" r="28575" b="1206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8DE62" id="Rectángulo 1" o:spid="_x0000_s1026" style="position:absolute;margin-left:-17.55pt;margin-top:19pt;width:501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" fillcolor="#00b0f0" strokecolor="#00b0f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EFC"/>
    <w:multiLevelType w:val="hybridMultilevel"/>
    <w:tmpl w:val="B5B69D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D0865"/>
    <w:multiLevelType w:val="hybridMultilevel"/>
    <w:tmpl w:val="94D66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E"/>
    <w:rsid w:val="00006C41"/>
    <w:rsid w:val="0001375C"/>
    <w:rsid w:val="0001635F"/>
    <w:rsid w:val="000574A8"/>
    <w:rsid w:val="0007707A"/>
    <w:rsid w:val="000905A4"/>
    <w:rsid w:val="00096898"/>
    <w:rsid w:val="000D6052"/>
    <w:rsid w:val="000E5DCF"/>
    <w:rsid w:val="000F5713"/>
    <w:rsid w:val="00120B1C"/>
    <w:rsid w:val="00121E8D"/>
    <w:rsid w:val="00176637"/>
    <w:rsid w:val="0018322D"/>
    <w:rsid w:val="00194E28"/>
    <w:rsid w:val="001B566E"/>
    <w:rsid w:val="001B6CA6"/>
    <w:rsid w:val="001D1162"/>
    <w:rsid w:val="001E1AEB"/>
    <w:rsid w:val="00202A15"/>
    <w:rsid w:val="00223E06"/>
    <w:rsid w:val="00236B29"/>
    <w:rsid w:val="002B42B0"/>
    <w:rsid w:val="002F02B4"/>
    <w:rsid w:val="002F6FF3"/>
    <w:rsid w:val="00323440"/>
    <w:rsid w:val="00327ABC"/>
    <w:rsid w:val="00334CBD"/>
    <w:rsid w:val="00357215"/>
    <w:rsid w:val="00390644"/>
    <w:rsid w:val="00391D88"/>
    <w:rsid w:val="003B1177"/>
    <w:rsid w:val="003B65BF"/>
    <w:rsid w:val="003C23B5"/>
    <w:rsid w:val="003C2961"/>
    <w:rsid w:val="003E3CF1"/>
    <w:rsid w:val="003F3C2D"/>
    <w:rsid w:val="0045324C"/>
    <w:rsid w:val="00455C06"/>
    <w:rsid w:val="00473E89"/>
    <w:rsid w:val="004A2EA6"/>
    <w:rsid w:val="004C5411"/>
    <w:rsid w:val="004D22A3"/>
    <w:rsid w:val="004E3D1F"/>
    <w:rsid w:val="00502CA2"/>
    <w:rsid w:val="00502FF2"/>
    <w:rsid w:val="005052AE"/>
    <w:rsid w:val="00524158"/>
    <w:rsid w:val="00527E3F"/>
    <w:rsid w:val="0054627B"/>
    <w:rsid w:val="00567557"/>
    <w:rsid w:val="005A3EF9"/>
    <w:rsid w:val="005F054C"/>
    <w:rsid w:val="005F51A5"/>
    <w:rsid w:val="006252E3"/>
    <w:rsid w:val="00627C96"/>
    <w:rsid w:val="006730E9"/>
    <w:rsid w:val="00674FBF"/>
    <w:rsid w:val="006823A8"/>
    <w:rsid w:val="00685AB2"/>
    <w:rsid w:val="006A5287"/>
    <w:rsid w:val="006B794E"/>
    <w:rsid w:val="006E0307"/>
    <w:rsid w:val="006E3734"/>
    <w:rsid w:val="0070197A"/>
    <w:rsid w:val="0070385D"/>
    <w:rsid w:val="007060EC"/>
    <w:rsid w:val="007149D8"/>
    <w:rsid w:val="007325A9"/>
    <w:rsid w:val="00753969"/>
    <w:rsid w:val="00756BFA"/>
    <w:rsid w:val="007B3ED9"/>
    <w:rsid w:val="007B6D6A"/>
    <w:rsid w:val="007C5ACE"/>
    <w:rsid w:val="007D5CC9"/>
    <w:rsid w:val="0080175F"/>
    <w:rsid w:val="0081182B"/>
    <w:rsid w:val="00836860"/>
    <w:rsid w:val="008370D3"/>
    <w:rsid w:val="00892494"/>
    <w:rsid w:val="008B2059"/>
    <w:rsid w:val="008B2AB9"/>
    <w:rsid w:val="008B5A47"/>
    <w:rsid w:val="008D604D"/>
    <w:rsid w:val="008E6083"/>
    <w:rsid w:val="008E7E58"/>
    <w:rsid w:val="008F11FB"/>
    <w:rsid w:val="00905A2E"/>
    <w:rsid w:val="00940E19"/>
    <w:rsid w:val="00941733"/>
    <w:rsid w:val="0094657C"/>
    <w:rsid w:val="009620F4"/>
    <w:rsid w:val="00972EEF"/>
    <w:rsid w:val="00986AFA"/>
    <w:rsid w:val="0099077F"/>
    <w:rsid w:val="009A16F6"/>
    <w:rsid w:val="009A65FA"/>
    <w:rsid w:val="009B54D2"/>
    <w:rsid w:val="009C1272"/>
    <w:rsid w:val="009C66FA"/>
    <w:rsid w:val="009D0B72"/>
    <w:rsid w:val="009D6B58"/>
    <w:rsid w:val="009E125B"/>
    <w:rsid w:val="00A120DF"/>
    <w:rsid w:val="00A3568A"/>
    <w:rsid w:val="00A74468"/>
    <w:rsid w:val="00A8659D"/>
    <w:rsid w:val="00A95541"/>
    <w:rsid w:val="00AB28FF"/>
    <w:rsid w:val="00AC76E2"/>
    <w:rsid w:val="00AD00B2"/>
    <w:rsid w:val="00AF1F12"/>
    <w:rsid w:val="00B10D40"/>
    <w:rsid w:val="00B26871"/>
    <w:rsid w:val="00B45B1C"/>
    <w:rsid w:val="00B57462"/>
    <w:rsid w:val="00B6712F"/>
    <w:rsid w:val="00B7341C"/>
    <w:rsid w:val="00B85EFA"/>
    <w:rsid w:val="00BC5BD5"/>
    <w:rsid w:val="00BD0C41"/>
    <w:rsid w:val="00BD4888"/>
    <w:rsid w:val="00BE2095"/>
    <w:rsid w:val="00BE3F0C"/>
    <w:rsid w:val="00BF25E9"/>
    <w:rsid w:val="00C14136"/>
    <w:rsid w:val="00C1794E"/>
    <w:rsid w:val="00C30C08"/>
    <w:rsid w:val="00C32323"/>
    <w:rsid w:val="00C61745"/>
    <w:rsid w:val="00C663E6"/>
    <w:rsid w:val="00CB73CA"/>
    <w:rsid w:val="00CC0C8D"/>
    <w:rsid w:val="00CC2CF2"/>
    <w:rsid w:val="00CD1A14"/>
    <w:rsid w:val="00CE2624"/>
    <w:rsid w:val="00D00AB0"/>
    <w:rsid w:val="00D010CB"/>
    <w:rsid w:val="00D0734D"/>
    <w:rsid w:val="00D1238F"/>
    <w:rsid w:val="00D1454D"/>
    <w:rsid w:val="00D31DD2"/>
    <w:rsid w:val="00D40D1C"/>
    <w:rsid w:val="00D5273B"/>
    <w:rsid w:val="00D66009"/>
    <w:rsid w:val="00D87BAE"/>
    <w:rsid w:val="00DA49D3"/>
    <w:rsid w:val="00DA6A00"/>
    <w:rsid w:val="00DB3B85"/>
    <w:rsid w:val="00DC540F"/>
    <w:rsid w:val="00E1021B"/>
    <w:rsid w:val="00E14F6A"/>
    <w:rsid w:val="00E15DC3"/>
    <w:rsid w:val="00E30C6C"/>
    <w:rsid w:val="00E34FA2"/>
    <w:rsid w:val="00E74F39"/>
    <w:rsid w:val="00E850EF"/>
    <w:rsid w:val="00E912EE"/>
    <w:rsid w:val="00EA4C87"/>
    <w:rsid w:val="00EC2714"/>
    <w:rsid w:val="00EF09DF"/>
    <w:rsid w:val="00F07F1E"/>
    <w:rsid w:val="00F10989"/>
    <w:rsid w:val="00F1221A"/>
    <w:rsid w:val="00F323A6"/>
    <w:rsid w:val="00F468A1"/>
    <w:rsid w:val="00F55047"/>
    <w:rsid w:val="00F8098D"/>
    <w:rsid w:val="00FC1244"/>
    <w:rsid w:val="00FD1410"/>
    <w:rsid w:val="00FE6945"/>
    <w:rsid w:val="00FF2A5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84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F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F4BEB"/>
    <w:rPr>
      <w:b/>
      <w:bCs/>
    </w:rPr>
  </w:style>
  <w:style w:type="character" w:customStyle="1" w:styleId="A0">
    <w:name w:val="A0"/>
    <w:uiPriority w:val="99"/>
    <w:rsid w:val="00AD596A"/>
    <w:rPr>
      <w:rFonts w:cs="Adobe Garamond Pro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CF"/>
  </w:style>
  <w:style w:type="paragraph" w:styleId="Piedepgina">
    <w:name w:val="footer"/>
    <w:basedOn w:val="Normal"/>
    <w:link w:val="Piedepgina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CF"/>
  </w:style>
  <w:style w:type="paragraph" w:customStyle="1" w:styleId="TableTitles">
    <w:name w:val="TableTitles"/>
    <w:basedOn w:val="Normal"/>
    <w:rsid w:val="00D104CF"/>
    <w:pPr>
      <w:spacing w:before="2" w:after="0" w:line="240" w:lineRule="auto"/>
      <w:ind w:firstLine="5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Input">
    <w:name w:val="TableInput"/>
    <w:basedOn w:val="TableTitles"/>
    <w:rsid w:val="00D104CF"/>
    <w:rPr>
      <w:rFonts w:ascii="Times New Roman" w:hAnsi="Times New Roman"/>
      <w:color w:val="000000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71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C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C02"/>
    <w:rPr>
      <w:b/>
      <w:bCs/>
      <w:sz w:val="20"/>
      <w:szCs w:val="20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dTable5DarkAccent1">
    <w:name w:val="Grid Table 5 Dark Accent 1"/>
    <w:basedOn w:val="Tablanormal"/>
    <w:uiPriority w:val="50"/>
    <w:rsid w:val="00DB3B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455C0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48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F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F4BEB"/>
    <w:rPr>
      <w:b/>
      <w:bCs/>
    </w:rPr>
  </w:style>
  <w:style w:type="character" w:customStyle="1" w:styleId="A0">
    <w:name w:val="A0"/>
    <w:uiPriority w:val="99"/>
    <w:rsid w:val="00AD596A"/>
    <w:rPr>
      <w:rFonts w:cs="Adobe Garamond Pro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CF"/>
  </w:style>
  <w:style w:type="paragraph" w:styleId="Piedepgina">
    <w:name w:val="footer"/>
    <w:basedOn w:val="Normal"/>
    <w:link w:val="PiedepginaCar"/>
    <w:uiPriority w:val="99"/>
    <w:unhideWhenUsed/>
    <w:rsid w:val="00D1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CF"/>
  </w:style>
  <w:style w:type="paragraph" w:customStyle="1" w:styleId="TableTitles">
    <w:name w:val="TableTitles"/>
    <w:basedOn w:val="Normal"/>
    <w:rsid w:val="00D104CF"/>
    <w:pPr>
      <w:spacing w:before="2" w:after="0" w:line="240" w:lineRule="auto"/>
      <w:ind w:firstLine="5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Input">
    <w:name w:val="TableInput"/>
    <w:basedOn w:val="TableTitles"/>
    <w:rsid w:val="00D104CF"/>
    <w:rPr>
      <w:rFonts w:ascii="Times New Roman" w:hAnsi="Times New Roman"/>
      <w:color w:val="000000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71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C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C02"/>
    <w:rPr>
      <w:b/>
      <w:bCs/>
      <w:sz w:val="20"/>
      <w:szCs w:val="20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dTable5DarkAccent1">
    <w:name w:val="Grid Table 5 Dark Accent 1"/>
    <w:basedOn w:val="Tablanormal"/>
    <w:uiPriority w:val="50"/>
    <w:rsid w:val="00DB3B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455C0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85544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0844577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3967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2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livia@onuhabita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PIizWIMWHHnYJEkGz4oCwgWYQ==">AMUW2mUN3eFGlrYHBSS0SzC4SZxiW72fWs5QheeGixzMFgUXoWmSwEja3BqcU4GuudmMD4PF5DMoVyFxKYSC/a2zFg0QOBwN3JENzTDGYL85nEYPi8zfuvw4bzxCvjlw/+Zl+an68OhB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D298B1-8938-43D0-8941-5F553956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 Habitat</dc:creator>
  <cp:lastModifiedBy>Pericon Enriquez</cp:lastModifiedBy>
  <cp:revision>2</cp:revision>
  <cp:lastPrinted>2020-10-06T21:31:00Z</cp:lastPrinted>
  <dcterms:created xsi:type="dcterms:W3CDTF">2021-08-30T01:52:00Z</dcterms:created>
  <dcterms:modified xsi:type="dcterms:W3CDTF">2021-08-30T01:52:00Z</dcterms:modified>
</cp:coreProperties>
</file>