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AC94" w14:textId="77777777" w:rsidR="00F94AC1" w:rsidRPr="0023218B" w:rsidRDefault="00F94AC1" w:rsidP="004D6D3F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 w:rsidRPr="0023218B"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6768A41F" w14:textId="4F1724C8" w:rsidR="00F94AC1" w:rsidRPr="0023218B" w:rsidRDefault="00F94AC1" w:rsidP="004D6D3F">
      <w:pPr>
        <w:ind w:left="1418" w:hanging="1418"/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Fecha</w:t>
      </w:r>
      <w:r w:rsidRPr="0023218B">
        <w:rPr>
          <w:rFonts w:ascii="Arial" w:hAnsi="Arial" w:cs="Arial"/>
          <w:b/>
          <w:color w:val="1F497D" w:themeColor="text2"/>
        </w:rPr>
        <w:t>:</w:t>
      </w:r>
      <w:r w:rsidRPr="0023218B">
        <w:rPr>
          <w:rFonts w:ascii="Arial" w:hAnsi="Arial" w:cs="Arial"/>
          <w:color w:val="1F497D" w:themeColor="text2"/>
        </w:rPr>
        <w:t xml:space="preserve"> </w:t>
      </w:r>
      <w:r w:rsidRPr="0023218B">
        <w:rPr>
          <w:rFonts w:ascii="Arial" w:hAnsi="Arial" w:cs="Arial"/>
        </w:rPr>
        <w:tab/>
      </w:r>
      <w:r w:rsidR="00154EC4">
        <w:rPr>
          <w:rFonts w:ascii="Arial" w:hAnsi="Arial" w:cs="Arial"/>
        </w:rPr>
        <w:t>22</w:t>
      </w:r>
      <w:r w:rsidR="00040CED" w:rsidRPr="0023218B">
        <w:rPr>
          <w:rFonts w:ascii="Arial" w:hAnsi="Arial" w:cs="Arial"/>
        </w:rPr>
        <w:t xml:space="preserve"> de </w:t>
      </w:r>
      <w:r w:rsidR="00154EC4">
        <w:rPr>
          <w:rFonts w:ascii="Arial" w:hAnsi="Arial" w:cs="Arial"/>
        </w:rPr>
        <w:t>agosto</w:t>
      </w:r>
      <w:r w:rsidR="00040CED" w:rsidRPr="0023218B">
        <w:rPr>
          <w:rFonts w:ascii="Arial" w:hAnsi="Arial" w:cs="Arial"/>
        </w:rPr>
        <w:t xml:space="preserve"> </w:t>
      </w:r>
      <w:r w:rsidR="006926C2" w:rsidRPr="0023218B">
        <w:rPr>
          <w:rFonts w:ascii="Arial" w:hAnsi="Arial" w:cs="Arial"/>
        </w:rPr>
        <w:t>de 2018</w:t>
      </w:r>
    </w:p>
    <w:p w14:paraId="346D2AEE" w14:textId="663676F6" w:rsidR="00E737AF" w:rsidRPr="0023218B" w:rsidRDefault="00F94AC1" w:rsidP="004D6D3F">
      <w:pPr>
        <w:ind w:left="1418" w:hanging="1418"/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Lugar</w:t>
      </w:r>
      <w:r w:rsidRPr="0023218B">
        <w:rPr>
          <w:rFonts w:ascii="Arial" w:hAnsi="Arial" w:cs="Arial"/>
          <w:b/>
          <w:color w:val="1F497D" w:themeColor="text2"/>
        </w:rPr>
        <w:t>:</w:t>
      </w:r>
      <w:r w:rsidRPr="0023218B">
        <w:rPr>
          <w:rFonts w:ascii="Arial" w:hAnsi="Arial" w:cs="Arial"/>
          <w:color w:val="1F497D" w:themeColor="text2"/>
        </w:rPr>
        <w:t xml:space="preserve"> </w:t>
      </w:r>
      <w:r w:rsidRPr="0023218B">
        <w:rPr>
          <w:rFonts w:ascii="Arial" w:hAnsi="Arial" w:cs="Arial"/>
        </w:rPr>
        <w:tab/>
      </w:r>
      <w:r w:rsidR="00D53AC9">
        <w:rPr>
          <w:rFonts w:ascii="Arial" w:hAnsi="Arial" w:cs="Arial"/>
        </w:rPr>
        <w:t>BID</w:t>
      </w:r>
    </w:p>
    <w:p w14:paraId="5B14B4FD" w14:textId="432D6BB7" w:rsidR="006926C2" w:rsidRPr="0023218B" w:rsidRDefault="00F94AC1" w:rsidP="004D6D3F">
      <w:pPr>
        <w:rPr>
          <w:rFonts w:ascii="Arial" w:hAnsi="Arial" w:cs="Arial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Hora:</w:t>
      </w:r>
      <w:r w:rsidRPr="0023218B">
        <w:rPr>
          <w:rFonts w:ascii="Arial" w:hAnsi="Arial" w:cs="Arial"/>
          <w:color w:val="1F497D" w:themeColor="text2"/>
          <w:sz w:val="28"/>
        </w:rPr>
        <w:t xml:space="preserve"> </w:t>
      </w:r>
      <w:r w:rsidRPr="0023218B">
        <w:rPr>
          <w:rFonts w:ascii="Arial" w:hAnsi="Arial" w:cs="Arial"/>
        </w:rPr>
        <w:tab/>
      </w:r>
      <w:r w:rsidR="00D53AC9">
        <w:rPr>
          <w:rFonts w:ascii="Arial" w:hAnsi="Arial" w:cs="Arial"/>
        </w:rPr>
        <w:t>09:0</w:t>
      </w:r>
      <w:r w:rsidR="00F11547" w:rsidRPr="0023218B">
        <w:rPr>
          <w:rFonts w:ascii="Arial" w:hAnsi="Arial" w:cs="Arial"/>
        </w:rPr>
        <w:t>0</w:t>
      </w:r>
      <w:r w:rsidR="006926C2" w:rsidRPr="0023218B">
        <w:rPr>
          <w:rFonts w:ascii="Arial" w:hAnsi="Arial" w:cs="Arial"/>
        </w:rPr>
        <w:t xml:space="preserve"> a 12.00</w:t>
      </w:r>
    </w:p>
    <w:p w14:paraId="49127424" w14:textId="77777777" w:rsidR="006C5AAE" w:rsidRPr="0023218B" w:rsidRDefault="00D83D19" w:rsidP="004D6D3F">
      <w:pPr>
        <w:rPr>
          <w:rFonts w:ascii="Arial" w:hAnsi="Arial" w:cs="Arial"/>
          <w:b/>
          <w:color w:val="1F497D" w:themeColor="text2"/>
          <w:sz w:val="28"/>
        </w:rPr>
      </w:pPr>
      <w:r w:rsidRPr="0023218B">
        <w:rPr>
          <w:rFonts w:ascii="Arial" w:hAnsi="Arial" w:cs="Arial"/>
          <w:b/>
          <w:color w:val="1F497D" w:themeColor="text2"/>
          <w:sz w:val="28"/>
        </w:rPr>
        <w:t>Invitados:</w:t>
      </w:r>
    </w:p>
    <w:p w14:paraId="57227D74" w14:textId="67BE9B57" w:rsidR="00B87EAE" w:rsidRDefault="00154EC4" w:rsidP="0017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Asamblea Legislativa Plurinacional</w:t>
      </w:r>
      <w:r w:rsidR="00115208">
        <w:rPr>
          <w:rFonts w:ascii="Arial" w:hAnsi="Arial" w:cs="Arial"/>
        </w:rPr>
        <w:t xml:space="preserve">: </w:t>
      </w:r>
      <w:r w:rsidR="00115208" w:rsidRPr="00154EC4">
        <w:rPr>
          <w:rFonts w:ascii="Arial" w:hAnsi="Arial" w:cs="Arial"/>
        </w:rPr>
        <w:t xml:space="preserve">Diputada Sonia Brito, del Comité de </w:t>
      </w:r>
      <w:r w:rsidR="00600156">
        <w:rPr>
          <w:rFonts w:ascii="Arial" w:hAnsi="Arial" w:cs="Arial"/>
        </w:rPr>
        <w:t>O</w:t>
      </w:r>
      <w:r w:rsidR="00115208" w:rsidRPr="00154EC4">
        <w:rPr>
          <w:rFonts w:ascii="Arial" w:hAnsi="Arial" w:cs="Arial"/>
        </w:rPr>
        <w:t xml:space="preserve">portunidades y </w:t>
      </w:r>
      <w:r w:rsidR="00600156">
        <w:rPr>
          <w:rFonts w:ascii="Arial" w:hAnsi="Arial" w:cs="Arial"/>
        </w:rPr>
        <w:t>D</w:t>
      </w:r>
      <w:r w:rsidR="00115208" w:rsidRPr="00154EC4">
        <w:rPr>
          <w:rFonts w:ascii="Arial" w:hAnsi="Arial" w:cs="Arial"/>
        </w:rPr>
        <w:t xml:space="preserve">erechos </w:t>
      </w:r>
      <w:r w:rsidR="00600156">
        <w:rPr>
          <w:rFonts w:ascii="Arial" w:hAnsi="Arial" w:cs="Arial"/>
        </w:rPr>
        <w:t>H</w:t>
      </w:r>
      <w:r w:rsidR="00115208" w:rsidRPr="00154EC4">
        <w:rPr>
          <w:rFonts w:ascii="Arial" w:hAnsi="Arial" w:cs="Arial"/>
        </w:rPr>
        <w:t xml:space="preserve">umanos </w:t>
      </w:r>
      <w:r w:rsidR="00115208">
        <w:rPr>
          <w:rFonts w:ascii="Arial" w:hAnsi="Arial" w:cs="Arial"/>
        </w:rPr>
        <w:t>y Diputada Fernanda San Martin, del Comité de G</w:t>
      </w:r>
      <w:r w:rsidR="00600156">
        <w:rPr>
          <w:rFonts w:ascii="Arial" w:hAnsi="Arial" w:cs="Arial"/>
        </w:rPr>
        <w:t>é</w:t>
      </w:r>
      <w:r w:rsidR="00115208">
        <w:rPr>
          <w:rFonts w:ascii="Arial" w:hAnsi="Arial" w:cs="Arial"/>
        </w:rPr>
        <w:t>nero de la Cámara de Diputados.</w:t>
      </w:r>
    </w:p>
    <w:p w14:paraId="721CEE0E" w14:textId="44BA7E8B" w:rsidR="00115208" w:rsidRPr="0023218B" w:rsidRDefault="00115208" w:rsidP="00172C2E">
      <w:pPr>
        <w:jc w:val="both"/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</w:rPr>
        <w:t xml:space="preserve">Ministerio de Justicia: Viceministra de Igualdad de Oportunidades, </w:t>
      </w:r>
      <w:r w:rsidR="00600156">
        <w:rPr>
          <w:rFonts w:ascii="Arial" w:hAnsi="Arial" w:cs="Arial"/>
        </w:rPr>
        <w:t>Estefanía</w:t>
      </w:r>
      <w:r>
        <w:rPr>
          <w:rFonts w:ascii="Arial" w:hAnsi="Arial" w:cs="Arial"/>
        </w:rPr>
        <w:t xml:space="preserve"> Morales y M</w:t>
      </w:r>
      <w:r w:rsidR="00600156">
        <w:rPr>
          <w:rFonts w:ascii="Arial" w:hAnsi="Arial" w:cs="Arial"/>
        </w:rPr>
        <w:t>a</w:t>
      </w:r>
      <w:r>
        <w:rPr>
          <w:rFonts w:ascii="Arial" w:hAnsi="Arial" w:cs="Arial"/>
        </w:rPr>
        <w:t>ysa Ure</w:t>
      </w:r>
      <w:r w:rsidR="00600156">
        <w:rPr>
          <w:rFonts w:ascii="Arial" w:hAnsi="Arial" w:cs="Arial"/>
        </w:rPr>
        <w:t>ña,</w:t>
      </w:r>
      <w:r>
        <w:rPr>
          <w:rFonts w:ascii="Arial" w:hAnsi="Arial" w:cs="Arial"/>
        </w:rPr>
        <w:t xml:space="preserve"> Direc</w:t>
      </w:r>
      <w:r w:rsidR="00600156">
        <w:rPr>
          <w:rFonts w:ascii="Arial" w:hAnsi="Arial" w:cs="Arial"/>
        </w:rPr>
        <w:t>t</w:t>
      </w:r>
      <w:r>
        <w:rPr>
          <w:rFonts w:ascii="Arial" w:hAnsi="Arial" w:cs="Arial"/>
        </w:rPr>
        <w:t>ora de Lucha contra la violencia</w:t>
      </w:r>
      <w:r w:rsidR="00600156">
        <w:rPr>
          <w:rFonts w:ascii="Arial" w:hAnsi="Arial" w:cs="Arial"/>
        </w:rPr>
        <w:t>.</w:t>
      </w:r>
    </w:p>
    <w:p w14:paraId="7CDFC268" w14:textId="77777777" w:rsidR="00E00730" w:rsidRPr="00B2261E" w:rsidRDefault="00E00730" w:rsidP="00E00730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B2261E">
        <w:rPr>
          <w:rFonts w:ascii="Arial" w:hAnsi="Arial" w:cs="Arial"/>
          <w:b/>
          <w:color w:val="1F497D" w:themeColor="text2"/>
          <w:sz w:val="28"/>
          <w:szCs w:val="28"/>
        </w:rPr>
        <w:t>Participantes: según lista de asistencia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E00730" w:rsidRPr="00A45BC0" w14:paraId="2E1AAE31" w14:textId="77777777" w:rsidTr="00654550">
        <w:trPr>
          <w:trHeight w:val="315"/>
        </w:trPr>
        <w:tc>
          <w:tcPr>
            <w:tcW w:w="87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F320C9D" w14:textId="77777777" w:rsidR="00E00730" w:rsidRPr="00A45BC0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lang w:eastAsia="es-BO"/>
              </w:rPr>
              <w:t>Nombre                                  INSTITUCIÓN</w:t>
            </w:r>
          </w:p>
        </w:tc>
      </w:tr>
      <w:tr w:rsidR="00E00730" w:rsidRPr="00A45BC0" w14:paraId="237B262E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50994865" w14:textId="77777777" w:rsidR="00E00730" w:rsidRPr="00A45BC0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  Celia Taborga                          UNFPA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</w:p>
        </w:tc>
      </w:tr>
      <w:tr w:rsidR="00E00730" w:rsidRPr="00A45BC0" w14:paraId="7F01BD3F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4674843C" w14:textId="58B79885" w:rsidR="00E00730" w:rsidRPr="00A45BC0" w:rsidRDefault="00E00730" w:rsidP="00D53AC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2  </w:t>
            </w:r>
            <w:r w:rsidR="00D53AC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Carolina Taborga                     ONUMUJERES</w:t>
            </w:r>
          </w:p>
        </w:tc>
      </w:tr>
      <w:tr w:rsidR="00E00730" w:rsidRPr="00A45BC0" w14:paraId="4A625BFF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0C616B9" w14:textId="77777777" w:rsidR="00E00730" w:rsidRPr="00A45BC0" w:rsidRDefault="00E00730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3  Alejandra </w:t>
            </w:r>
            <w:proofErr w:type="spellStart"/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Alz</w:t>
            </w:r>
            <w:r w:rsidRPr="00D83D19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é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rreca</w:t>
            </w:r>
            <w:proofErr w:type="spellEnd"/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UNFPA</w:t>
            </w:r>
          </w:p>
        </w:tc>
      </w:tr>
      <w:tr w:rsidR="00E00730" w:rsidRPr="00A45BC0" w14:paraId="7B857C2B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A702699" w14:textId="2CA31820" w:rsidR="00E00730" w:rsidRPr="00172C2E" w:rsidRDefault="00E00730" w:rsidP="00D53AC9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4. </w:t>
            </w:r>
            <w:r w:rsidR="00D53AC9"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Eliane Moser                            Embajada de Canadá</w:t>
            </w:r>
          </w:p>
        </w:tc>
      </w:tr>
      <w:tr w:rsidR="00E00730" w:rsidRPr="00A45BC0" w14:paraId="5DEA3597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4AF96D7D" w14:textId="758F54FE" w:rsidR="00E00730" w:rsidRPr="00172C2E" w:rsidRDefault="00D53AC9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5. Maria de los </w:t>
            </w:r>
            <w:r w:rsidR="00172C2E"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Ángeles</w:t>
            </w: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Loayza   Embajada de Canadá</w:t>
            </w:r>
          </w:p>
        </w:tc>
      </w:tr>
      <w:tr w:rsidR="00E00730" w:rsidRPr="00A45BC0" w14:paraId="6F8CA668" w14:textId="77777777" w:rsidTr="00D53AC9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D16D23F" w14:textId="7ED3E35C" w:rsidR="00E00730" w:rsidRPr="00172C2E" w:rsidRDefault="00D53AC9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6.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Agar Tamayo                           CTB-ENABEL</w:t>
            </w:r>
          </w:p>
        </w:tc>
      </w:tr>
      <w:tr w:rsidR="00E00730" w:rsidRPr="00A45BC0" w14:paraId="76B5230D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01D8D6CD" w14:textId="4ABEAD7F" w:rsidR="00E00730" w:rsidRPr="00172C2E" w:rsidRDefault="00D53AC9" w:rsidP="0065455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7. Belen Zamora                           OCR ONU</w:t>
            </w:r>
          </w:p>
        </w:tc>
      </w:tr>
      <w:tr w:rsidR="00E00730" w:rsidRPr="00A45BC0" w14:paraId="3409ECCE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1E0EACDA" w14:textId="04E86E52" w:rsidR="00E00730" w:rsidRPr="00172C2E" w:rsidRDefault="00D53AC9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8. Luis Vasquez Montesinos        GIZ</w:t>
            </w:r>
          </w:p>
        </w:tc>
      </w:tr>
      <w:tr w:rsidR="00E00730" w:rsidRPr="00A45BC0" w14:paraId="38E65376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BCE6ADB" w14:textId="2E170D42" w:rsidR="00E00730" w:rsidRPr="00172C2E" w:rsidRDefault="00D53AC9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9. Mila Reynolds                           Suiza</w:t>
            </w:r>
          </w:p>
        </w:tc>
      </w:tr>
      <w:tr w:rsidR="00D53AC9" w:rsidRPr="00A45BC0" w14:paraId="22E9804A" w14:textId="77777777" w:rsidTr="00D53AC9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71CB21A" w14:textId="7F98C6B8" w:rsidR="00D53AC9" w:rsidRPr="00172C2E" w:rsidRDefault="00D53AC9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10. Martina Pino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     </w:t>
            </w: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Delegación Unión Europea</w:t>
            </w:r>
          </w:p>
        </w:tc>
      </w:tr>
      <w:tr w:rsidR="00D53AC9" w:rsidRPr="00A45BC0" w14:paraId="4AC0D85D" w14:textId="77777777" w:rsidTr="0065455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72EB5FA3" w14:textId="35052A6F" w:rsidR="00172C2E" w:rsidRPr="00172C2E" w:rsidRDefault="00D53AC9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11. </w:t>
            </w:r>
            <w:proofErr w:type="spellStart"/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Ainoha</w:t>
            </w:r>
            <w:proofErr w:type="spellEnd"/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proofErr w:type="spellStart"/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Cabezon</w:t>
            </w:r>
            <w:proofErr w:type="spellEnd"/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AECID</w:t>
            </w:r>
          </w:p>
        </w:tc>
      </w:tr>
      <w:tr w:rsidR="00D53AC9" w:rsidRPr="00A45BC0" w14:paraId="296048BA" w14:textId="77777777" w:rsidTr="00D53AC9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</w:tcPr>
          <w:p w14:paraId="077F111B" w14:textId="2239BD57" w:rsidR="00172C2E" w:rsidRPr="00172C2E" w:rsidRDefault="00115208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12. Chloe Rabiet                           Embajada de Francia</w:t>
            </w:r>
          </w:p>
          <w:p w14:paraId="0375C540" w14:textId="456B5BA4" w:rsidR="00115208" w:rsidRPr="00172C2E" w:rsidRDefault="00115208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  <w:r w:rsidRPr="00172C2E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13. Mila Reynolds                         COSUDE</w:t>
            </w:r>
          </w:p>
          <w:p w14:paraId="63395434" w14:textId="3EA8DA32" w:rsidR="00115208" w:rsidRPr="00172C2E" w:rsidRDefault="00115208" w:rsidP="00172C2E">
            <w:pPr>
              <w:spacing w:after="0"/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</w:pPr>
          </w:p>
        </w:tc>
      </w:tr>
    </w:tbl>
    <w:p w14:paraId="0F20273A" w14:textId="77777777" w:rsidR="00E00730" w:rsidRDefault="00E00730" w:rsidP="00E00730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180CA9F" w14:textId="205B98CB" w:rsidR="00EF5616" w:rsidRPr="0023218B" w:rsidRDefault="00EF5616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3218B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Agenda: </w:t>
      </w:r>
    </w:p>
    <w:p w14:paraId="2C724116" w14:textId="77777777" w:rsidR="00E02AFD" w:rsidRPr="0023218B" w:rsidRDefault="00E02AFD" w:rsidP="00D663E5">
      <w:pPr>
        <w:spacing w:after="0" w:line="240" w:lineRule="auto"/>
        <w:rPr>
          <w:rFonts w:ascii="Arial" w:hAnsi="Arial" w:cs="Arial"/>
        </w:rPr>
      </w:pPr>
    </w:p>
    <w:p w14:paraId="540BE8EE" w14:textId="7BE11FED" w:rsidR="0073005F" w:rsidRPr="00257207" w:rsidRDefault="00D663E5" w:rsidP="0073005F">
      <w:pPr>
        <w:spacing w:after="0" w:line="240" w:lineRule="auto"/>
        <w:rPr>
          <w:rFonts w:ascii="Arial" w:hAnsi="Arial" w:cs="Arial"/>
        </w:rPr>
      </w:pPr>
      <w:r w:rsidRPr="00257207">
        <w:rPr>
          <w:rFonts w:ascii="Arial" w:hAnsi="Arial" w:cs="Arial"/>
        </w:rPr>
        <w:t xml:space="preserve">9:30 - </w:t>
      </w:r>
      <w:r w:rsidR="0073005F" w:rsidRPr="00257207">
        <w:rPr>
          <w:rFonts w:ascii="Arial" w:hAnsi="Arial" w:cs="Arial"/>
        </w:rPr>
        <w:t xml:space="preserve">  </w:t>
      </w:r>
      <w:r w:rsidRPr="00257207">
        <w:rPr>
          <w:rFonts w:ascii="Arial" w:hAnsi="Arial" w:cs="Arial"/>
        </w:rPr>
        <w:t>9:</w:t>
      </w:r>
      <w:r w:rsidR="00D83D19" w:rsidRPr="00257207">
        <w:rPr>
          <w:rFonts w:ascii="Arial" w:hAnsi="Arial" w:cs="Arial"/>
        </w:rPr>
        <w:t>40</w:t>
      </w:r>
      <w:r w:rsidR="00D83D19" w:rsidRPr="00257207">
        <w:rPr>
          <w:rFonts w:ascii="Arial" w:hAnsi="Arial" w:cs="Arial"/>
        </w:rPr>
        <w:tab/>
      </w:r>
      <w:r w:rsidR="00D83D19" w:rsidRPr="00257207">
        <w:rPr>
          <w:rFonts w:ascii="Arial" w:hAnsi="Arial" w:cs="Arial"/>
        </w:rPr>
        <w:tab/>
      </w:r>
      <w:r w:rsidR="0073005F" w:rsidRPr="00257207">
        <w:rPr>
          <w:rFonts w:ascii="Arial" w:hAnsi="Arial" w:cs="Arial"/>
        </w:rPr>
        <w:t xml:space="preserve">Bienvenida </w:t>
      </w:r>
    </w:p>
    <w:p w14:paraId="143537F9" w14:textId="64F57005" w:rsidR="006F05E9" w:rsidRPr="00257207" w:rsidRDefault="00D83D19" w:rsidP="006F05E9">
      <w:pPr>
        <w:shd w:val="clear" w:color="auto" w:fill="FFFFFF"/>
        <w:spacing w:before="100" w:beforeAutospacing="1" w:after="100" w:afterAutospacing="1" w:line="240" w:lineRule="auto"/>
        <w:ind w:left="2160" w:hanging="2160"/>
        <w:rPr>
          <w:rFonts w:ascii="Arial" w:eastAsia="Times New Roman" w:hAnsi="Arial" w:cs="Arial"/>
          <w:color w:val="222222"/>
          <w:lang w:eastAsia="es-ES"/>
        </w:rPr>
      </w:pPr>
      <w:r w:rsidRPr="00257207">
        <w:rPr>
          <w:rFonts w:ascii="Arial" w:hAnsi="Arial" w:cs="Arial"/>
        </w:rPr>
        <w:t>9:40 - 10:10</w:t>
      </w:r>
      <w:r w:rsidRPr="00257207">
        <w:rPr>
          <w:rFonts w:ascii="Arial" w:hAnsi="Arial" w:cs="Arial"/>
        </w:rPr>
        <w:tab/>
      </w:r>
      <w:r w:rsidR="006F05E9" w:rsidRPr="00257207">
        <w:rPr>
          <w:rFonts w:ascii="Arial" w:eastAsia="Times New Roman" w:hAnsi="Arial" w:cs="Arial"/>
          <w:color w:val="222222"/>
          <w:lang w:eastAsia="es-ES"/>
        </w:rPr>
        <w:t xml:space="preserve">Presentación del </w:t>
      </w:r>
      <w:r w:rsidR="00115208">
        <w:rPr>
          <w:rFonts w:ascii="Arial" w:eastAsia="Times New Roman" w:hAnsi="Arial" w:cs="Arial"/>
          <w:color w:val="222222"/>
          <w:lang w:eastAsia="es-ES"/>
        </w:rPr>
        <w:t>Encuentro Nacional de Mujeres</w:t>
      </w:r>
      <w:r w:rsidR="006F05E9" w:rsidRPr="00257207">
        <w:rPr>
          <w:rFonts w:ascii="Arial" w:eastAsia="Times New Roman" w:hAnsi="Arial" w:cs="Arial"/>
          <w:color w:val="222222"/>
          <w:lang w:eastAsia="es-ES"/>
        </w:rPr>
        <w:t>.</w:t>
      </w:r>
    </w:p>
    <w:p w14:paraId="7B2E5701" w14:textId="4260C1E6" w:rsidR="006F05E9" w:rsidRPr="00257207" w:rsidRDefault="00D83D19" w:rsidP="00115208">
      <w:pPr>
        <w:shd w:val="clear" w:color="auto" w:fill="FFFFFF"/>
        <w:spacing w:before="100" w:beforeAutospacing="1" w:after="100" w:afterAutospacing="1" w:line="240" w:lineRule="auto"/>
        <w:ind w:left="2160" w:hanging="2160"/>
        <w:rPr>
          <w:rFonts w:ascii="Arial" w:hAnsi="Arial" w:cs="Arial"/>
        </w:rPr>
      </w:pPr>
      <w:r w:rsidRPr="00257207">
        <w:rPr>
          <w:rFonts w:ascii="Arial" w:hAnsi="Arial" w:cs="Arial"/>
        </w:rPr>
        <w:t>10:10 - 11:10</w:t>
      </w:r>
      <w:r w:rsidRPr="00257207">
        <w:rPr>
          <w:rFonts w:ascii="Arial" w:hAnsi="Arial" w:cs="Arial"/>
        </w:rPr>
        <w:tab/>
      </w:r>
      <w:r w:rsidR="00115208">
        <w:rPr>
          <w:rFonts w:ascii="Arial" w:hAnsi="Arial" w:cs="Arial"/>
        </w:rPr>
        <w:t xml:space="preserve">Presentación del trabajo del comité de género de la Comisión de Derechos Humanos de la Asamblea Legislativa </w:t>
      </w:r>
      <w:r w:rsidR="006F05E9" w:rsidRPr="00257207">
        <w:rPr>
          <w:rFonts w:ascii="Arial" w:hAnsi="Arial" w:cs="Arial"/>
        </w:rPr>
        <w:t xml:space="preserve"> </w:t>
      </w:r>
    </w:p>
    <w:p w14:paraId="664FF8AE" w14:textId="713B7AFD" w:rsidR="001A1194" w:rsidRPr="00257207" w:rsidRDefault="006F05E9" w:rsidP="001A1194">
      <w:pPr>
        <w:spacing w:after="0"/>
        <w:jc w:val="both"/>
        <w:rPr>
          <w:rFonts w:ascii="Arial" w:hAnsi="Arial" w:cs="Arial"/>
        </w:rPr>
      </w:pPr>
      <w:r w:rsidRPr="00257207">
        <w:rPr>
          <w:rFonts w:ascii="Arial" w:hAnsi="Arial" w:cs="Arial"/>
        </w:rPr>
        <w:t>12:30 - 12:45</w:t>
      </w:r>
      <w:r w:rsidR="00D83D19" w:rsidRPr="00257207">
        <w:rPr>
          <w:rFonts w:ascii="Arial" w:hAnsi="Arial" w:cs="Arial"/>
        </w:rPr>
        <w:tab/>
      </w:r>
      <w:r w:rsidR="00D83D19" w:rsidRPr="00257207">
        <w:rPr>
          <w:rFonts w:ascii="Arial" w:hAnsi="Arial" w:cs="Arial"/>
        </w:rPr>
        <w:tab/>
      </w:r>
      <w:r w:rsidR="001A1194" w:rsidRPr="00257207">
        <w:rPr>
          <w:rFonts w:ascii="Arial" w:hAnsi="Arial" w:cs="Arial"/>
        </w:rPr>
        <w:t>Varios</w:t>
      </w:r>
    </w:p>
    <w:p w14:paraId="6E44E5DF" w14:textId="16BC8EEF" w:rsidR="00E00730" w:rsidRDefault="00E00730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AC427A3" w14:textId="77777777" w:rsidR="00172C2E" w:rsidRDefault="00172C2E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9580AFD" w14:textId="77777777" w:rsidR="00B2261E" w:rsidRPr="0023218B" w:rsidRDefault="00B2261E" w:rsidP="00B2261E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3218B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Desarrollo de la reunión</w:t>
      </w:r>
    </w:p>
    <w:p w14:paraId="21AA7F3A" w14:textId="77777777" w:rsidR="00B2261E" w:rsidRPr="0023218B" w:rsidRDefault="00B2261E" w:rsidP="00B2261E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23218B">
        <w:rPr>
          <w:rFonts w:ascii="Arial" w:hAnsi="Arial" w:cs="Arial"/>
          <w:b/>
        </w:rPr>
        <w:t xml:space="preserve">Bienvenida </w:t>
      </w:r>
    </w:p>
    <w:p w14:paraId="0DF2701B" w14:textId="60F4F039" w:rsidR="00F9095D" w:rsidRPr="0023218B" w:rsidRDefault="00B2261E" w:rsidP="00B2261E">
      <w:pPr>
        <w:jc w:val="both"/>
        <w:rPr>
          <w:rFonts w:ascii="Arial" w:hAnsi="Arial" w:cs="Arial"/>
        </w:rPr>
      </w:pPr>
      <w:r w:rsidRPr="0023218B">
        <w:rPr>
          <w:rFonts w:ascii="Arial" w:hAnsi="Arial" w:cs="Arial"/>
        </w:rPr>
        <w:t xml:space="preserve">La Sra. Agar Tamayo, Coordinadora del CIAG </w:t>
      </w:r>
      <w:r w:rsidR="006F05E9" w:rsidRPr="0023218B">
        <w:rPr>
          <w:rFonts w:ascii="Arial" w:hAnsi="Arial" w:cs="Arial"/>
        </w:rPr>
        <w:t xml:space="preserve">y la Sra. </w:t>
      </w:r>
      <w:r w:rsidR="00D53AC9">
        <w:rPr>
          <w:rFonts w:ascii="Arial" w:hAnsi="Arial" w:cs="Arial"/>
        </w:rPr>
        <w:t xml:space="preserve">Eliane </w:t>
      </w:r>
      <w:proofErr w:type="spellStart"/>
      <w:r w:rsidR="00D53AC9">
        <w:rPr>
          <w:rFonts w:ascii="Arial" w:hAnsi="Arial" w:cs="Arial"/>
        </w:rPr>
        <w:t>Moser</w:t>
      </w:r>
      <w:proofErr w:type="spellEnd"/>
      <w:r w:rsidR="00D53AC9">
        <w:rPr>
          <w:rFonts w:ascii="Arial" w:hAnsi="Arial" w:cs="Arial"/>
        </w:rPr>
        <w:t xml:space="preserve"> </w:t>
      </w:r>
      <w:r w:rsidR="00172C2E">
        <w:rPr>
          <w:rFonts w:ascii="Arial" w:hAnsi="Arial" w:cs="Arial"/>
        </w:rPr>
        <w:t>C</w:t>
      </w:r>
      <w:r w:rsidR="00D53AC9">
        <w:rPr>
          <w:rFonts w:ascii="Arial" w:hAnsi="Arial" w:cs="Arial"/>
        </w:rPr>
        <w:t>o</w:t>
      </w:r>
      <w:r w:rsidR="006F05E9" w:rsidRPr="0023218B">
        <w:rPr>
          <w:rFonts w:ascii="Arial" w:hAnsi="Arial" w:cs="Arial"/>
        </w:rPr>
        <w:t>- coordinadora del CIAG</w:t>
      </w:r>
      <w:r w:rsidR="00172C2E">
        <w:rPr>
          <w:rFonts w:ascii="Arial" w:hAnsi="Arial" w:cs="Arial"/>
        </w:rPr>
        <w:t>,</w:t>
      </w:r>
      <w:r w:rsidR="006F05E9" w:rsidRPr="0023218B">
        <w:rPr>
          <w:rFonts w:ascii="Arial" w:hAnsi="Arial" w:cs="Arial"/>
        </w:rPr>
        <w:t xml:space="preserve"> </w:t>
      </w:r>
      <w:r w:rsidR="00F9095D" w:rsidRPr="0023218B">
        <w:rPr>
          <w:rFonts w:ascii="Arial" w:hAnsi="Arial" w:cs="Arial"/>
        </w:rPr>
        <w:t>di</w:t>
      </w:r>
      <w:r w:rsidR="006F05E9" w:rsidRPr="0023218B">
        <w:rPr>
          <w:rFonts w:ascii="Arial" w:hAnsi="Arial" w:cs="Arial"/>
        </w:rPr>
        <w:t>eron inicio a la</w:t>
      </w:r>
      <w:r w:rsidRPr="0023218B">
        <w:rPr>
          <w:rFonts w:ascii="Arial" w:hAnsi="Arial" w:cs="Arial"/>
        </w:rPr>
        <w:t xml:space="preserve"> reunión </w:t>
      </w:r>
      <w:r w:rsidR="006F05E9" w:rsidRPr="0023218B">
        <w:rPr>
          <w:rFonts w:ascii="Arial" w:hAnsi="Arial" w:cs="Arial"/>
        </w:rPr>
        <w:t>extra</w:t>
      </w:r>
      <w:r w:rsidRPr="0023218B">
        <w:rPr>
          <w:rFonts w:ascii="Arial" w:hAnsi="Arial" w:cs="Arial"/>
        </w:rPr>
        <w:t xml:space="preserve">ordinaria </w:t>
      </w:r>
      <w:r w:rsidR="00D53AC9">
        <w:rPr>
          <w:rFonts w:ascii="Arial" w:hAnsi="Arial" w:cs="Arial"/>
        </w:rPr>
        <w:t>del CIAG agradeciendo la presencia de las responsables de la organización del Encuentro Nacional de Mujeres en Bolivia a realizarse en el mes de octubre de 2018, la diputada Sonia Brito, la Vice Minist</w:t>
      </w:r>
      <w:r w:rsidR="0064098F">
        <w:rPr>
          <w:rFonts w:ascii="Arial" w:hAnsi="Arial" w:cs="Arial"/>
        </w:rPr>
        <w:t>ra de Igualdad de Oportunidades</w:t>
      </w:r>
      <w:r w:rsidR="00172C2E">
        <w:rPr>
          <w:rFonts w:ascii="Arial" w:hAnsi="Arial" w:cs="Arial"/>
        </w:rPr>
        <w:t xml:space="preserve">, Sra. </w:t>
      </w:r>
      <w:proofErr w:type="spellStart"/>
      <w:r w:rsidR="0064098F">
        <w:rPr>
          <w:rFonts w:ascii="Arial" w:hAnsi="Arial" w:cs="Arial"/>
        </w:rPr>
        <w:t>Estefania</w:t>
      </w:r>
      <w:proofErr w:type="spellEnd"/>
      <w:r w:rsidR="0064098F">
        <w:rPr>
          <w:rFonts w:ascii="Arial" w:hAnsi="Arial" w:cs="Arial"/>
        </w:rPr>
        <w:t xml:space="preserve"> Morales</w:t>
      </w:r>
      <w:r w:rsidR="00D53AC9">
        <w:rPr>
          <w:rFonts w:ascii="Arial" w:hAnsi="Arial" w:cs="Arial"/>
        </w:rPr>
        <w:t xml:space="preserve"> y la </w:t>
      </w:r>
      <w:r w:rsidR="00172C2E">
        <w:rPr>
          <w:rFonts w:ascii="Arial" w:hAnsi="Arial" w:cs="Arial"/>
        </w:rPr>
        <w:t>D</w:t>
      </w:r>
      <w:r w:rsidR="00D53AC9">
        <w:rPr>
          <w:rFonts w:ascii="Arial" w:hAnsi="Arial" w:cs="Arial"/>
        </w:rPr>
        <w:t>irectora de</w:t>
      </w:r>
      <w:r w:rsidR="0064098F">
        <w:rPr>
          <w:rFonts w:ascii="Arial" w:hAnsi="Arial" w:cs="Arial"/>
        </w:rPr>
        <w:t xml:space="preserve"> Violencia</w:t>
      </w:r>
      <w:r w:rsidR="00172C2E">
        <w:rPr>
          <w:rFonts w:ascii="Arial" w:hAnsi="Arial" w:cs="Arial"/>
        </w:rPr>
        <w:t xml:space="preserve">, Sra. </w:t>
      </w:r>
      <w:r w:rsidR="0064098F">
        <w:rPr>
          <w:rFonts w:ascii="Arial" w:hAnsi="Arial" w:cs="Arial"/>
        </w:rPr>
        <w:t>Maysa Ure</w:t>
      </w:r>
      <w:r w:rsidR="00201A52">
        <w:rPr>
          <w:rFonts w:ascii="Arial" w:hAnsi="Arial" w:cs="Arial"/>
        </w:rPr>
        <w:t>ña</w:t>
      </w:r>
      <w:r w:rsidR="0064098F">
        <w:rPr>
          <w:rFonts w:ascii="Arial" w:hAnsi="Arial" w:cs="Arial"/>
        </w:rPr>
        <w:t>.</w:t>
      </w:r>
      <w:r w:rsidR="006F05E9" w:rsidRPr="0023218B">
        <w:rPr>
          <w:rFonts w:ascii="Arial" w:hAnsi="Arial" w:cs="Arial"/>
        </w:rPr>
        <w:t xml:space="preserve"> </w:t>
      </w:r>
    </w:p>
    <w:p w14:paraId="3D00361F" w14:textId="43B993A2" w:rsidR="006F05E9" w:rsidRPr="0023218B" w:rsidRDefault="006F05E9" w:rsidP="006F05E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23218B">
        <w:rPr>
          <w:rFonts w:ascii="Arial" w:eastAsia="Times New Roman" w:hAnsi="Arial" w:cs="Arial"/>
          <w:b/>
          <w:lang w:eastAsia="es-ES"/>
        </w:rPr>
        <w:t>Presentación de</w:t>
      </w:r>
      <w:r w:rsidR="00D53AC9">
        <w:rPr>
          <w:rFonts w:ascii="Arial" w:eastAsia="Times New Roman" w:hAnsi="Arial" w:cs="Arial"/>
          <w:b/>
          <w:lang w:eastAsia="es-ES"/>
        </w:rPr>
        <w:t>l Encuentro Nacional de Mujeres. Diputada de Brito – Asamblea Legislativa Plurinacional</w:t>
      </w:r>
    </w:p>
    <w:p w14:paraId="482CA148" w14:textId="76058B4C" w:rsidR="00154EC4" w:rsidRDefault="00154EC4" w:rsidP="00154EC4">
      <w:pPr>
        <w:jc w:val="both"/>
        <w:rPr>
          <w:rFonts w:ascii="Arial" w:hAnsi="Arial" w:cs="Arial"/>
        </w:rPr>
      </w:pPr>
      <w:r w:rsidRPr="00154EC4">
        <w:rPr>
          <w:rFonts w:ascii="Arial" w:hAnsi="Arial" w:cs="Arial"/>
        </w:rPr>
        <w:t xml:space="preserve">La Diputada Sonia Brito, </w:t>
      </w:r>
      <w:r w:rsidR="002E0815">
        <w:rPr>
          <w:rFonts w:ascii="Arial" w:hAnsi="Arial" w:cs="Arial"/>
        </w:rPr>
        <w:t>forma parte de</w:t>
      </w:r>
      <w:r w:rsidRPr="00154EC4">
        <w:rPr>
          <w:rFonts w:ascii="Arial" w:hAnsi="Arial" w:cs="Arial"/>
        </w:rPr>
        <w:t xml:space="preserve">l Comité de </w:t>
      </w:r>
      <w:r w:rsidR="00E23D9C">
        <w:rPr>
          <w:rFonts w:ascii="Arial" w:hAnsi="Arial" w:cs="Arial"/>
        </w:rPr>
        <w:t>O</w:t>
      </w:r>
      <w:r w:rsidRPr="00154EC4">
        <w:rPr>
          <w:rFonts w:ascii="Arial" w:hAnsi="Arial" w:cs="Arial"/>
        </w:rPr>
        <w:t xml:space="preserve">portunidades y </w:t>
      </w:r>
      <w:r w:rsidR="00E23D9C">
        <w:rPr>
          <w:rFonts w:ascii="Arial" w:hAnsi="Arial" w:cs="Arial"/>
        </w:rPr>
        <w:t>D</w:t>
      </w:r>
      <w:r w:rsidRPr="00154EC4">
        <w:rPr>
          <w:rFonts w:ascii="Arial" w:hAnsi="Arial" w:cs="Arial"/>
        </w:rPr>
        <w:t xml:space="preserve">erechos </w:t>
      </w:r>
      <w:r w:rsidR="00E23D9C">
        <w:rPr>
          <w:rFonts w:ascii="Arial" w:hAnsi="Arial" w:cs="Arial"/>
        </w:rPr>
        <w:t>H</w:t>
      </w:r>
      <w:r w:rsidRPr="00154EC4">
        <w:rPr>
          <w:rFonts w:ascii="Arial" w:hAnsi="Arial" w:cs="Arial"/>
        </w:rPr>
        <w:t>umanos de la cámara de diputados</w:t>
      </w:r>
      <w:r w:rsidR="000F75FE">
        <w:rPr>
          <w:rFonts w:ascii="Arial" w:hAnsi="Arial" w:cs="Arial"/>
        </w:rPr>
        <w:t>,</w:t>
      </w:r>
      <w:r w:rsidRPr="00154EC4">
        <w:rPr>
          <w:rFonts w:ascii="Arial" w:hAnsi="Arial" w:cs="Arial"/>
        </w:rPr>
        <w:t xml:space="preserve"> </w:t>
      </w:r>
      <w:r w:rsidR="000F75FE" w:rsidRPr="00154EC4">
        <w:rPr>
          <w:rFonts w:ascii="Arial" w:hAnsi="Arial" w:cs="Arial"/>
        </w:rPr>
        <w:t>explicó</w:t>
      </w:r>
      <w:r w:rsidRPr="00154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el Encuentro Nacional de Mujeres </w:t>
      </w:r>
      <w:r w:rsidR="002E0815">
        <w:rPr>
          <w:rFonts w:ascii="Arial" w:hAnsi="Arial" w:cs="Arial"/>
        </w:rPr>
        <w:t xml:space="preserve">para avanzar en la Despatriarcalización a realizarse </w:t>
      </w:r>
      <w:r w:rsidR="009311AE">
        <w:rPr>
          <w:rFonts w:ascii="Arial" w:hAnsi="Arial" w:cs="Arial"/>
        </w:rPr>
        <w:t xml:space="preserve">el 10 y 11 de octubre </w:t>
      </w:r>
      <w:r w:rsidR="002E0815">
        <w:rPr>
          <w:rFonts w:ascii="Arial" w:hAnsi="Arial" w:cs="Arial"/>
        </w:rPr>
        <w:t xml:space="preserve">en la ciudad de Cochabamba, </w:t>
      </w:r>
      <w:r>
        <w:rPr>
          <w:rFonts w:ascii="Arial" w:hAnsi="Arial" w:cs="Arial"/>
        </w:rPr>
        <w:t xml:space="preserve">con el fin de contar con una agenda de </w:t>
      </w:r>
      <w:r w:rsidR="002E0815">
        <w:rPr>
          <w:rFonts w:ascii="Arial" w:hAnsi="Arial" w:cs="Arial"/>
        </w:rPr>
        <w:t xml:space="preserve">trabajo para los siguientes años </w:t>
      </w:r>
      <w:r>
        <w:rPr>
          <w:rFonts w:ascii="Arial" w:hAnsi="Arial" w:cs="Arial"/>
        </w:rPr>
        <w:t xml:space="preserve">y hacer un balance de </w:t>
      </w:r>
      <w:r w:rsidR="002E0815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doce años de los derechos de las mujeres en Bolivia. </w:t>
      </w:r>
    </w:p>
    <w:p w14:paraId="79E630C6" w14:textId="61E36B4A" w:rsidR="00154EC4" w:rsidRDefault="00154EC4" w:rsidP="00931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encuentros departamentales y el nacional permitirán contar con una línea de base para</w:t>
      </w:r>
      <w:r w:rsidR="000F75FE">
        <w:rPr>
          <w:rFonts w:ascii="Arial" w:hAnsi="Arial" w:cs="Arial"/>
        </w:rPr>
        <w:t xml:space="preserve"> que</w:t>
      </w:r>
      <w:r w:rsidR="002E0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pueda estructurar una agenda y formular una propuesta de Ley de Despatriarcalización</w:t>
      </w:r>
      <w:r w:rsidR="002E0815">
        <w:rPr>
          <w:rFonts w:ascii="Arial" w:hAnsi="Arial" w:cs="Arial"/>
        </w:rPr>
        <w:t xml:space="preserve">, en el marco de Plan de Desarrollo Económico y Social (PDES). </w:t>
      </w:r>
      <w:r>
        <w:rPr>
          <w:rFonts w:ascii="Arial" w:hAnsi="Arial" w:cs="Arial"/>
        </w:rPr>
        <w:t xml:space="preserve">Se espera que sea una propuesta estructural que enriquezca al PDES. </w:t>
      </w:r>
    </w:p>
    <w:p w14:paraId="45A6B626" w14:textId="60986867" w:rsidR="00154EC4" w:rsidRPr="00154EC4" w:rsidRDefault="00154EC4" w:rsidP="009311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encuentros departamentales estarán encabeza</w:t>
      </w:r>
      <w:r w:rsidR="0064098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os por </w:t>
      </w:r>
      <w:r w:rsidR="002E0815">
        <w:rPr>
          <w:rFonts w:ascii="Arial" w:hAnsi="Arial" w:cs="Arial"/>
        </w:rPr>
        <w:t xml:space="preserve">la </w:t>
      </w:r>
      <w:r w:rsidR="002E0815" w:rsidRPr="002E0815">
        <w:rPr>
          <w:rFonts w:ascii="Arial" w:hAnsi="Arial" w:cs="Arial"/>
        </w:rPr>
        <w:t>Confederación Nacional de Mujeres Campesinas Indígenas Originarias de Bolivia - Bartolina Sisa</w:t>
      </w:r>
      <w:r w:rsidR="002E08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el apoyo de la Asamblea Legislativa y el Ministerio de Justicia</w:t>
      </w:r>
      <w:r w:rsidR="002E08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través del Viceministerio de Igualdad de Oportunidades</w:t>
      </w:r>
      <w:r w:rsidR="009311AE">
        <w:rPr>
          <w:rFonts w:ascii="Arial" w:hAnsi="Arial" w:cs="Arial"/>
        </w:rPr>
        <w:t xml:space="preserve"> (VIO)</w:t>
      </w:r>
      <w:r>
        <w:rPr>
          <w:rFonts w:ascii="Arial" w:hAnsi="Arial" w:cs="Arial"/>
        </w:rPr>
        <w:t xml:space="preserve">. </w:t>
      </w:r>
      <w:r w:rsidR="009311AE">
        <w:rPr>
          <w:rFonts w:ascii="Arial" w:hAnsi="Arial" w:cs="Arial"/>
        </w:rPr>
        <w:t>Señaló</w:t>
      </w:r>
      <w:r>
        <w:rPr>
          <w:rFonts w:ascii="Arial" w:hAnsi="Arial" w:cs="Arial"/>
        </w:rPr>
        <w:t xml:space="preserve"> que esta agenda permitirá </w:t>
      </w:r>
      <w:r w:rsidR="009311AE">
        <w:rPr>
          <w:rFonts w:ascii="Arial" w:hAnsi="Arial" w:cs="Arial"/>
        </w:rPr>
        <w:t>una mejor coordinación con la cooperación internacional en esta temática.</w:t>
      </w:r>
      <w:r w:rsidRPr="00154EC4">
        <w:rPr>
          <w:rFonts w:ascii="Arial" w:hAnsi="Arial" w:cs="Arial"/>
        </w:rPr>
        <w:t xml:space="preserve"> </w:t>
      </w:r>
    </w:p>
    <w:p w14:paraId="4C4FF0B8" w14:textId="3FD9ED98" w:rsidR="009311AE" w:rsidRDefault="002E0815" w:rsidP="009311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3414F">
        <w:rPr>
          <w:rFonts w:ascii="Arial" w:hAnsi="Arial" w:cs="Arial"/>
        </w:rPr>
        <w:t>viceministra</w:t>
      </w:r>
      <w:r>
        <w:rPr>
          <w:rFonts w:ascii="Arial" w:hAnsi="Arial" w:cs="Arial"/>
        </w:rPr>
        <w:t xml:space="preserve">, Sra. </w:t>
      </w:r>
      <w:r w:rsidR="0083414F">
        <w:rPr>
          <w:rFonts w:ascii="Arial" w:hAnsi="Arial" w:cs="Arial"/>
        </w:rPr>
        <w:t>Es</w:t>
      </w:r>
      <w:r w:rsidR="0083414F" w:rsidRPr="00154EC4">
        <w:rPr>
          <w:rFonts w:ascii="Arial" w:hAnsi="Arial" w:cs="Arial"/>
        </w:rPr>
        <w:t>tefanía</w:t>
      </w:r>
      <w:r w:rsidR="009311AE">
        <w:rPr>
          <w:rFonts w:ascii="Arial" w:hAnsi="Arial" w:cs="Arial"/>
        </w:rPr>
        <w:t xml:space="preserve"> Morales del VIO, explico en detalle las fechas de los eventos </w:t>
      </w:r>
      <w:r w:rsidR="0083414F">
        <w:rPr>
          <w:rFonts w:ascii="Arial" w:hAnsi="Arial" w:cs="Arial"/>
        </w:rPr>
        <w:t>regionales,</w:t>
      </w:r>
      <w:r w:rsidR="009311AE">
        <w:rPr>
          <w:rFonts w:ascii="Arial" w:hAnsi="Arial" w:cs="Arial"/>
        </w:rPr>
        <w:t xml:space="preserve"> así como los siete componentes temáticos que serán abordados para la reflexión y discusión</w:t>
      </w:r>
      <w:r w:rsidR="0083414F">
        <w:rPr>
          <w:rFonts w:ascii="Arial" w:hAnsi="Arial" w:cs="Arial"/>
        </w:rPr>
        <w:t xml:space="preserve"> (Ver anexo).</w:t>
      </w:r>
    </w:p>
    <w:p w14:paraId="09DCDA18" w14:textId="77777777" w:rsidR="003C5D76" w:rsidRDefault="003C5D76" w:rsidP="009311AE">
      <w:pPr>
        <w:spacing w:after="0" w:line="240" w:lineRule="auto"/>
        <w:jc w:val="both"/>
        <w:rPr>
          <w:rFonts w:ascii="Arial" w:hAnsi="Arial" w:cs="Arial"/>
        </w:rPr>
      </w:pPr>
    </w:p>
    <w:p w14:paraId="0798DC45" w14:textId="2420F9A2" w:rsidR="00154EC4" w:rsidRPr="00154EC4" w:rsidRDefault="009311AE" w:rsidP="009311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espera que los eventos sean espacios masivos y que permitan la participación de las mujeres de base de los movimientos sociales, de las concejalas, de las ministras, </w:t>
      </w:r>
      <w:r w:rsidR="0083414F">
        <w:rPr>
          <w:rFonts w:ascii="Arial" w:hAnsi="Arial" w:cs="Arial"/>
        </w:rPr>
        <w:t>diputadas y</w:t>
      </w:r>
      <w:r>
        <w:rPr>
          <w:rFonts w:ascii="Arial" w:hAnsi="Arial" w:cs="Arial"/>
        </w:rPr>
        <w:t xml:space="preserve"> asambleístas departamentales. Se acreditaran a alrededor de</w:t>
      </w:r>
      <w:r w:rsidR="003C5D76">
        <w:rPr>
          <w:rFonts w:ascii="Arial" w:hAnsi="Arial" w:cs="Arial"/>
        </w:rPr>
        <w:t xml:space="preserve"> 200 mujeres por departamento</w:t>
      </w:r>
      <w:r w:rsidR="000F75FE">
        <w:rPr>
          <w:rFonts w:ascii="Arial" w:hAnsi="Arial" w:cs="Arial"/>
        </w:rPr>
        <w:t xml:space="preserve"> y</w:t>
      </w:r>
      <w:r w:rsidR="003C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el evento nacional se espera la participación de </w:t>
      </w:r>
      <w:r w:rsidR="00154EC4" w:rsidRPr="00154EC4">
        <w:rPr>
          <w:rFonts w:ascii="Arial" w:hAnsi="Arial" w:cs="Arial"/>
        </w:rPr>
        <w:t>5.000 mujeres</w:t>
      </w:r>
      <w:r>
        <w:rPr>
          <w:rFonts w:ascii="Arial" w:hAnsi="Arial" w:cs="Arial"/>
        </w:rPr>
        <w:t xml:space="preserve">. </w:t>
      </w:r>
    </w:p>
    <w:p w14:paraId="55F4A334" w14:textId="77777777" w:rsidR="00154EC4" w:rsidRPr="00154EC4" w:rsidRDefault="00154EC4" w:rsidP="00154EC4">
      <w:pPr>
        <w:spacing w:after="0" w:line="240" w:lineRule="auto"/>
        <w:rPr>
          <w:rFonts w:ascii="Arial" w:hAnsi="Arial" w:cs="Arial"/>
        </w:rPr>
      </w:pPr>
    </w:p>
    <w:p w14:paraId="1038E970" w14:textId="15357E1E" w:rsidR="00D53AC9" w:rsidRPr="0054679C" w:rsidRDefault="00D53AC9" w:rsidP="0054679C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D53AC9">
        <w:rPr>
          <w:rFonts w:ascii="Arial" w:eastAsia="Times New Roman" w:hAnsi="Arial" w:cs="Arial"/>
          <w:b/>
          <w:lang w:eastAsia="es-ES"/>
        </w:rPr>
        <w:t>Presentación de la Comité de Genero de la Cámara de</w:t>
      </w:r>
      <w:r>
        <w:rPr>
          <w:rFonts w:ascii="Arial" w:eastAsia="Times New Roman" w:hAnsi="Arial" w:cs="Arial"/>
          <w:b/>
          <w:lang w:eastAsia="es-ES"/>
        </w:rPr>
        <w:t xml:space="preserve"> Diputados, Diputada Fernanda San Martin</w:t>
      </w:r>
    </w:p>
    <w:p w14:paraId="01803165" w14:textId="616CA388" w:rsidR="00115208" w:rsidRDefault="0064098F" w:rsidP="006409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115208" w:rsidRPr="00154EC4">
        <w:rPr>
          <w:rFonts w:ascii="Arial" w:hAnsi="Arial" w:cs="Arial"/>
        </w:rPr>
        <w:t>Diputada Fernanda San Martin</w:t>
      </w:r>
      <w:r>
        <w:rPr>
          <w:rFonts w:ascii="Arial" w:hAnsi="Arial" w:cs="Arial"/>
        </w:rPr>
        <w:t xml:space="preserve">, </w:t>
      </w:r>
      <w:r w:rsidR="0083414F">
        <w:rPr>
          <w:rFonts w:ascii="Arial" w:hAnsi="Arial" w:cs="Arial"/>
        </w:rPr>
        <w:t>presidenta</w:t>
      </w:r>
      <w:r>
        <w:rPr>
          <w:rFonts w:ascii="Arial" w:hAnsi="Arial" w:cs="Arial"/>
        </w:rPr>
        <w:t xml:space="preserve"> del Comité </w:t>
      </w:r>
      <w:r w:rsidR="00115208" w:rsidRPr="00154EC4">
        <w:rPr>
          <w:rFonts w:ascii="Arial" w:hAnsi="Arial" w:cs="Arial"/>
        </w:rPr>
        <w:t>de g</w:t>
      </w:r>
      <w:r w:rsidR="0083414F">
        <w:rPr>
          <w:rFonts w:ascii="Arial" w:hAnsi="Arial" w:cs="Arial"/>
        </w:rPr>
        <w:t>én</w:t>
      </w:r>
      <w:r w:rsidR="00115208" w:rsidRPr="00154EC4">
        <w:rPr>
          <w:rFonts w:ascii="Arial" w:hAnsi="Arial" w:cs="Arial"/>
        </w:rPr>
        <w:t>ero</w:t>
      </w:r>
      <w:r>
        <w:rPr>
          <w:rFonts w:ascii="Arial" w:hAnsi="Arial" w:cs="Arial"/>
        </w:rPr>
        <w:t xml:space="preserve"> de la Comisión de Derechos Humanos de la Cámara de Diputados</w:t>
      </w:r>
      <w:r w:rsidR="008341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señaló que en el marco de su labor de fiscalización se han identificado algunas barreras importantes para la implementación de la ley 348, por lo que a 5 años de su promulgación pareciera necesario realizar una evaluación</w:t>
      </w:r>
      <w:r w:rsidR="0083414F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 xml:space="preserve">implementación con el fin de identificar los cuellos de botella y proponer algunas modificaciones legislativas </w:t>
      </w:r>
      <w:r w:rsidR="008E127E">
        <w:rPr>
          <w:rFonts w:ascii="Arial" w:hAnsi="Arial" w:cs="Arial"/>
        </w:rPr>
        <w:t xml:space="preserve">de ser </w:t>
      </w:r>
      <w:r>
        <w:rPr>
          <w:rFonts w:ascii="Arial" w:hAnsi="Arial" w:cs="Arial"/>
        </w:rPr>
        <w:t xml:space="preserve">necesarias. </w:t>
      </w:r>
    </w:p>
    <w:p w14:paraId="4492ED30" w14:textId="77777777" w:rsidR="0064098F" w:rsidRDefault="0064098F" w:rsidP="0064098F">
      <w:pPr>
        <w:spacing w:after="0" w:line="240" w:lineRule="auto"/>
        <w:jc w:val="both"/>
        <w:rPr>
          <w:rFonts w:ascii="Arial" w:hAnsi="Arial" w:cs="Arial"/>
        </w:rPr>
      </w:pPr>
    </w:p>
    <w:p w14:paraId="70AF3416" w14:textId="77777777" w:rsidR="0083414F" w:rsidRDefault="0064098F" w:rsidP="008E12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ello el comité realizara dos eventos de análisis y reflexión, el primero en Sucre con los operadores judiciales y el segundo en La Paz con las organizaciones de la sociedad civil.</w:t>
      </w:r>
      <w:r w:rsidR="008E127E">
        <w:rPr>
          <w:rFonts w:ascii="Arial" w:hAnsi="Arial" w:cs="Arial"/>
        </w:rPr>
        <w:t xml:space="preserve"> </w:t>
      </w:r>
    </w:p>
    <w:p w14:paraId="79BD4599" w14:textId="77777777" w:rsidR="0083414F" w:rsidRDefault="0083414F" w:rsidP="008E127E">
      <w:pPr>
        <w:spacing w:after="0" w:line="240" w:lineRule="auto"/>
        <w:jc w:val="both"/>
        <w:rPr>
          <w:rFonts w:ascii="Arial" w:hAnsi="Arial" w:cs="Arial"/>
        </w:rPr>
      </w:pPr>
    </w:p>
    <w:p w14:paraId="1859DDB3" w14:textId="77777777" w:rsidR="0083414F" w:rsidRDefault="0083414F" w:rsidP="008E127E">
      <w:pPr>
        <w:spacing w:after="0" w:line="240" w:lineRule="auto"/>
        <w:jc w:val="both"/>
        <w:rPr>
          <w:rFonts w:ascii="Arial" w:hAnsi="Arial" w:cs="Arial"/>
        </w:rPr>
      </w:pPr>
    </w:p>
    <w:p w14:paraId="433F4887" w14:textId="1FCA95FD" w:rsidR="00115208" w:rsidRDefault="008E127E" w:rsidP="008E12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a estos </w:t>
      </w:r>
      <w:r w:rsidR="0064098F">
        <w:rPr>
          <w:rFonts w:ascii="Arial" w:hAnsi="Arial" w:cs="Arial"/>
        </w:rPr>
        <w:t>insumos se realizaría en noviembre una mesa n</w:t>
      </w:r>
      <w:r>
        <w:rPr>
          <w:rFonts w:ascii="Arial" w:hAnsi="Arial" w:cs="Arial"/>
        </w:rPr>
        <w:t xml:space="preserve">acional que permitirá identificar: </w:t>
      </w:r>
      <w:r w:rsidR="00115208" w:rsidRPr="00154EC4">
        <w:rPr>
          <w:rFonts w:ascii="Arial" w:hAnsi="Arial" w:cs="Arial"/>
        </w:rPr>
        <w:t xml:space="preserve"> </w:t>
      </w:r>
    </w:p>
    <w:p w14:paraId="39E8CEDF" w14:textId="77777777" w:rsidR="0083414F" w:rsidRPr="00154EC4" w:rsidRDefault="0083414F" w:rsidP="008E127E">
      <w:pPr>
        <w:spacing w:after="0" w:line="240" w:lineRule="auto"/>
        <w:jc w:val="both"/>
        <w:rPr>
          <w:rFonts w:ascii="Arial" w:hAnsi="Arial" w:cs="Arial"/>
        </w:rPr>
      </w:pPr>
    </w:p>
    <w:p w14:paraId="6DCE31B7" w14:textId="03536F91" w:rsidR="00115208" w:rsidRPr="00154EC4" w:rsidRDefault="008E127E" w:rsidP="0054679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115208" w:rsidRPr="00154EC4">
        <w:rPr>
          <w:rFonts w:ascii="Arial" w:hAnsi="Arial" w:cs="Arial"/>
        </w:rPr>
        <w:t xml:space="preserve">avances y problemas de </w:t>
      </w:r>
      <w:r>
        <w:rPr>
          <w:rFonts w:ascii="Arial" w:hAnsi="Arial" w:cs="Arial"/>
        </w:rPr>
        <w:t>implementación de la ley 348</w:t>
      </w:r>
    </w:p>
    <w:p w14:paraId="1A562F0C" w14:textId="7B4BF3DC" w:rsidR="00115208" w:rsidRPr="00154EC4" w:rsidRDefault="008E127E" w:rsidP="0054679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propuestas legislativas complementarias a</w:t>
      </w:r>
      <w:r w:rsidR="00115208" w:rsidRPr="00154EC4">
        <w:rPr>
          <w:rFonts w:ascii="Arial" w:hAnsi="Arial" w:cs="Arial"/>
        </w:rPr>
        <w:t xml:space="preserve"> la ley 348 </w:t>
      </w:r>
    </w:p>
    <w:p w14:paraId="775792AF" w14:textId="4AD2C920" w:rsidR="00115208" w:rsidRPr="00154EC4" w:rsidRDefault="008E127E" w:rsidP="0054679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comp</w:t>
      </w:r>
      <w:r w:rsidR="00115208" w:rsidRPr="00154EC4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="00115208" w:rsidRPr="00154EC4">
        <w:rPr>
          <w:rFonts w:ascii="Arial" w:hAnsi="Arial" w:cs="Arial"/>
        </w:rPr>
        <w:t xml:space="preserve">misos </w:t>
      </w:r>
      <w:r w:rsidRPr="00154EC4">
        <w:rPr>
          <w:rFonts w:ascii="Arial" w:hAnsi="Arial" w:cs="Arial"/>
        </w:rPr>
        <w:t>mínimos</w:t>
      </w:r>
      <w:r w:rsidR="00115208" w:rsidRPr="00154EC4">
        <w:rPr>
          <w:rFonts w:ascii="Arial" w:hAnsi="Arial" w:cs="Arial"/>
        </w:rPr>
        <w:t xml:space="preserve"> de los </w:t>
      </w:r>
      <w:r>
        <w:rPr>
          <w:rFonts w:ascii="Arial" w:hAnsi="Arial" w:cs="Arial"/>
        </w:rPr>
        <w:t xml:space="preserve">diferentes </w:t>
      </w:r>
      <w:r w:rsidR="00115208" w:rsidRPr="00154EC4">
        <w:rPr>
          <w:rFonts w:ascii="Arial" w:hAnsi="Arial" w:cs="Arial"/>
        </w:rPr>
        <w:t xml:space="preserve">actores para una agenda </w:t>
      </w:r>
      <w:r>
        <w:rPr>
          <w:rFonts w:ascii="Arial" w:hAnsi="Arial" w:cs="Arial"/>
        </w:rPr>
        <w:t xml:space="preserve">de trabajo </w:t>
      </w:r>
      <w:r w:rsidR="00115208" w:rsidRPr="00154EC4">
        <w:rPr>
          <w:rFonts w:ascii="Arial" w:hAnsi="Arial" w:cs="Arial"/>
        </w:rPr>
        <w:t xml:space="preserve">para un país libre de violencia </w:t>
      </w:r>
    </w:p>
    <w:p w14:paraId="75A32DAB" w14:textId="77777777" w:rsidR="00115208" w:rsidRPr="00154EC4" w:rsidRDefault="00115208" w:rsidP="00115208">
      <w:pPr>
        <w:spacing w:after="0" w:line="240" w:lineRule="auto"/>
        <w:rPr>
          <w:rFonts w:ascii="Arial" w:hAnsi="Arial" w:cs="Arial"/>
        </w:rPr>
      </w:pPr>
    </w:p>
    <w:p w14:paraId="101C011F" w14:textId="7C512632" w:rsidR="00115208" w:rsidRDefault="008E127E" w:rsidP="00834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</w:t>
      </w:r>
      <w:r w:rsidR="0083414F">
        <w:rPr>
          <w:rFonts w:ascii="Arial" w:hAnsi="Arial" w:cs="Arial"/>
        </w:rPr>
        <w:t>parte,</w:t>
      </w:r>
      <w:r>
        <w:rPr>
          <w:rFonts w:ascii="Arial" w:hAnsi="Arial" w:cs="Arial"/>
        </w:rPr>
        <w:t xml:space="preserve"> durante los meses de septiembre y octubre el comité implementara dos iniciativas: </w:t>
      </w:r>
    </w:p>
    <w:p w14:paraId="7996BA8F" w14:textId="77777777" w:rsidR="0083414F" w:rsidRPr="00154EC4" w:rsidRDefault="0083414F" w:rsidP="0083414F">
      <w:pPr>
        <w:spacing w:after="0" w:line="240" w:lineRule="auto"/>
        <w:jc w:val="both"/>
        <w:rPr>
          <w:rFonts w:ascii="Arial" w:hAnsi="Arial" w:cs="Arial"/>
        </w:rPr>
      </w:pPr>
    </w:p>
    <w:p w14:paraId="13687A8B" w14:textId="690A9807" w:rsidR="00115208" w:rsidRPr="0054679C" w:rsidRDefault="008E127E" w:rsidP="0054679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679C">
        <w:rPr>
          <w:rFonts w:ascii="Arial" w:hAnsi="Arial" w:cs="Arial"/>
        </w:rPr>
        <w:t>Promoción</w:t>
      </w:r>
      <w:r w:rsidR="00115208" w:rsidRPr="0054679C">
        <w:rPr>
          <w:rFonts w:ascii="Arial" w:hAnsi="Arial" w:cs="Arial"/>
        </w:rPr>
        <w:t xml:space="preserve"> de liderazgos de jóvenes </w:t>
      </w:r>
    </w:p>
    <w:p w14:paraId="6D86A46E" w14:textId="77777777" w:rsidR="0083414F" w:rsidRDefault="0083414F" w:rsidP="0083414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C1F3E5F" w14:textId="48A1BE58" w:rsidR="00115208" w:rsidRDefault="008E127E" w:rsidP="0060015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Se trata de una campaña para promover el liderazgo</w:t>
      </w:r>
      <w:r w:rsidR="00115208" w:rsidRPr="00154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político </w:t>
      </w:r>
      <w:r w:rsidR="00115208" w:rsidRPr="00154EC4">
        <w:rPr>
          <w:rFonts w:ascii="Arial" w:hAnsi="Arial" w:cs="Arial"/>
        </w:rPr>
        <w:t>de jóvenes mujeres</w:t>
      </w:r>
      <w:r w:rsidR="0083414F">
        <w:rPr>
          <w:rFonts w:ascii="Arial" w:hAnsi="Arial" w:cs="Arial"/>
        </w:rPr>
        <w:t xml:space="preserve"> entre </w:t>
      </w:r>
      <w:r w:rsidR="00115208" w:rsidRPr="00154EC4">
        <w:rPr>
          <w:rFonts w:ascii="Arial" w:hAnsi="Arial" w:cs="Arial"/>
        </w:rPr>
        <w:t xml:space="preserve">14 a 17 </w:t>
      </w:r>
      <w:r w:rsidRPr="00154EC4">
        <w:rPr>
          <w:rFonts w:ascii="Arial" w:hAnsi="Arial" w:cs="Arial"/>
        </w:rPr>
        <w:t>años</w:t>
      </w:r>
      <w:r w:rsidR="0083414F">
        <w:rPr>
          <w:rFonts w:ascii="Arial" w:hAnsi="Arial" w:cs="Arial"/>
        </w:rPr>
        <w:t xml:space="preserve">. Para </w:t>
      </w:r>
      <w:r>
        <w:rPr>
          <w:rFonts w:ascii="Arial" w:hAnsi="Arial" w:cs="Arial"/>
        </w:rPr>
        <w:t xml:space="preserve">el </w:t>
      </w:r>
      <w:r w:rsidR="00115208" w:rsidRPr="008E127E">
        <w:rPr>
          <w:rFonts w:ascii="Arial" w:hAnsi="Arial" w:cs="Arial"/>
        </w:rPr>
        <w:t>11 de octubre en la Asamblea Legislativa</w:t>
      </w:r>
      <w:r>
        <w:rPr>
          <w:rFonts w:ascii="Arial" w:hAnsi="Arial" w:cs="Arial"/>
        </w:rPr>
        <w:t>, diferentes mujeres líderes políticas c</w:t>
      </w:r>
      <w:r w:rsidR="00115208" w:rsidRPr="00154EC4">
        <w:rPr>
          <w:rFonts w:ascii="Arial" w:hAnsi="Arial" w:cs="Arial"/>
        </w:rPr>
        <w:t>ontar</w:t>
      </w:r>
      <w:r>
        <w:rPr>
          <w:rFonts w:ascii="Arial" w:hAnsi="Arial" w:cs="Arial"/>
        </w:rPr>
        <w:t>an</w:t>
      </w:r>
      <w:r w:rsidR="00115208" w:rsidRPr="00154EC4">
        <w:rPr>
          <w:rFonts w:ascii="Arial" w:hAnsi="Arial" w:cs="Arial"/>
        </w:rPr>
        <w:t xml:space="preserve"> sus historias,</w:t>
      </w:r>
      <w:r>
        <w:rPr>
          <w:rFonts w:ascii="Arial" w:hAnsi="Arial" w:cs="Arial"/>
        </w:rPr>
        <w:t xml:space="preserve"> sus experiencias como</w:t>
      </w:r>
      <w:r w:rsidR="00115208" w:rsidRPr="00154EC4">
        <w:rPr>
          <w:rFonts w:ascii="Arial" w:hAnsi="Arial" w:cs="Arial"/>
        </w:rPr>
        <w:t xml:space="preserve"> modelos a seguir para que se interesen en la política</w:t>
      </w:r>
      <w:r w:rsidR="008341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 </w:t>
      </w:r>
      <w:r w:rsidR="0083414F">
        <w:rPr>
          <w:rFonts w:ascii="Arial" w:hAnsi="Arial" w:cs="Arial"/>
        </w:rPr>
        <w:t>contará</w:t>
      </w:r>
      <w:r>
        <w:rPr>
          <w:rFonts w:ascii="Arial" w:hAnsi="Arial" w:cs="Arial"/>
        </w:rPr>
        <w:t xml:space="preserve"> con la exposición de </w:t>
      </w:r>
      <w:r w:rsidR="0083414F">
        <w:rPr>
          <w:rFonts w:ascii="Arial" w:hAnsi="Arial" w:cs="Arial"/>
        </w:rPr>
        <w:t xml:space="preserve">la presidenta de la de la Cámara de Diputados, Sra. </w:t>
      </w:r>
      <w:r w:rsidR="00115208" w:rsidRPr="00154EC4">
        <w:rPr>
          <w:rFonts w:ascii="Arial" w:hAnsi="Arial" w:cs="Arial"/>
        </w:rPr>
        <w:t>Gabriela Monta</w:t>
      </w:r>
      <w:r w:rsidR="0083414F">
        <w:rPr>
          <w:rFonts w:ascii="Arial" w:hAnsi="Arial" w:cs="Arial"/>
        </w:rPr>
        <w:t>ño.</w:t>
      </w:r>
    </w:p>
    <w:p w14:paraId="5A75CA5C" w14:textId="77777777" w:rsidR="0083414F" w:rsidRPr="008E127E" w:rsidRDefault="0083414F" w:rsidP="0083414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5A8A199" w14:textId="70570280" w:rsidR="00115208" w:rsidRPr="0054679C" w:rsidRDefault="00115208" w:rsidP="0054679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4679C">
        <w:rPr>
          <w:rFonts w:ascii="Arial" w:hAnsi="Arial" w:cs="Arial"/>
        </w:rPr>
        <w:t>Proyecto de ley de Binomio paritario, para que el principio de paridad s</w:t>
      </w:r>
      <w:r w:rsidR="008E127E" w:rsidRPr="0054679C">
        <w:rPr>
          <w:rFonts w:ascii="Arial" w:hAnsi="Arial" w:cs="Arial"/>
        </w:rPr>
        <w:t>e aplique</w:t>
      </w:r>
      <w:r w:rsidRPr="0054679C">
        <w:rPr>
          <w:rFonts w:ascii="Arial" w:hAnsi="Arial" w:cs="Arial"/>
        </w:rPr>
        <w:t xml:space="preserve"> a </w:t>
      </w:r>
      <w:r w:rsidR="008E127E" w:rsidRPr="0054679C">
        <w:rPr>
          <w:rFonts w:ascii="Arial" w:hAnsi="Arial" w:cs="Arial"/>
        </w:rPr>
        <w:t xml:space="preserve">los cargos del </w:t>
      </w:r>
      <w:r w:rsidRPr="0054679C">
        <w:rPr>
          <w:rFonts w:ascii="Arial" w:hAnsi="Arial" w:cs="Arial"/>
        </w:rPr>
        <w:t xml:space="preserve">presidente </w:t>
      </w:r>
      <w:r w:rsidR="008E127E" w:rsidRPr="0054679C">
        <w:rPr>
          <w:rFonts w:ascii="Arial" w:hAnsi="Arial" w:cs="Arial"/>
        </w:rPr>
        <w:t xml:space="preserve">y </w:t>
      </w:r>
      <w:r w:rsidRPr="0054679C">
        <w:rPr>
          <w:rFonts w:ascii="Arial" w:hAnsi="Arial" w:cs="Arial"/>
        </w:rPr>
        <w:t>vicepresidente</w:t>
      </w:r>
    </w:p>
    <w:p w14:paraId="5507C8EF" w14:textId="77777777" w:rsidR="0083414F" w:rsidRPr="0083414F" w:rsidRDefault="0083414F" w:rsidP="0083414F">
      <w:pPr>
        <w:pStyle w:val="Prrafodelista"/>
        <w:spacing w:after="0" w:line="240" w:lineRule="auto"/>
        <w:jc w:val="both"/>
        <w:rPr>
          <w:rFonts w:ascii="Arial" w:hAnsi="Arial" w:cs="Arial"/>
          <w:b/>
          <w:i/>
        </w:rPr>
      </w:pPr>
    </w:p>
    <w:p w14:paraId="2A20E424" w14:textId="58BED7BD" w:rsidR="00115208" w:rsidRPr="00154EC4" w:rsidRDefault="008E127E" w:rsidP="00600156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bien </w:t>
      </w:r>
      <w:r w:rsidR="0083414F">
        <w:rPr>
          <w:rFonts w:ascii="Arial" w:hAnsi="Arial" w:cs="Arial"/>
        </w:rPr>
        <w:t xml:space="preserve">se tiene un avance </w:t>
      </w:r>
      <w:r>
        <w:rPr>
          <w:rFonts w:ascii="Arial" w:hAnsi="Arial" w:cs="Arial"/>
        </w:rPr>
        <w:t xml:space="preserve">en </w:t>
      </w:r>
      <w:r w:rsidR="0083414F">
        <w:rPr>
          <w:rFonts w:ascii="Arial" w:hAnsi="Arial" w:cs="Arial"/>
        </w:rPr>
        <w:t>la representación</w:t>
      </w:r>
      <w:r>
        <w:rPr>
          <w:rFonts w:ascii="Arial" w:hAnsi="Arial" w:cs="Arial"/>
        </w:rPr>
        <w:t xml:space="preserve"> de las mujeres en los espacios públicos, n</w:t>
      </w:r>
      <w:r w:rsidR="00115208" w:rsidRPr="00154EC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se advierten importantes avances en la toma de decisión de las mujeres en cargos jerárquicos. </w:t>
      </w:r>
      <w:r w:rsidR="00115208" w:rsidRPr="008E127E">
        <w:rPr>
          <w:rFonts w:ascii="Arial" w:hAnsi="Arial" w:cs="Arial"/>
        </w:rPr>
        <w:t>Existe una participación</w:t>
      </w:r>
      <w:r w:rsidR="0083414F">
        <w:rPr>
          <w:rFonts w:ascii="Arial" w:hAnsi="Arial" w:cs="Arial"/>
        </w:rPr>
        <w:t>,</w:t>
      </w:r>
      <w:r w:rsidR="00115208" w:rsidRPr="008E127E">
        <w:rPr>
          <w:rFonts w:ascii="Arial" w:hAnsi="Arial" w:cs="Arial"/>
        </w:rPr>
        <w:t xml:space="preserve"> pero no hay una influencia de las mujeres en la toma de decisiones</w:t>
      </w:r>
      <w:r w:rsidR="008341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 proyecto de ley será socializado el </w:t>
      </w:r>
      <w:r w:rsidR="00115208" w:rsidRPr="00154EC4">
        <w:rPr>
          <w:rFonts w:ascii="Arial" w:hAnsi="Arial" w:cs="Arial"/>
        </w:rPr>
        <w:t>9 de octubre en La Paz</w:t>
      </w:r>
      <w:r>
        <w:rPr>
          <w:rFonts w:ascii="Arial" w:hAnsi="Arial" w:cs="Arial"/>
        </w:rPr>
        <w:t xml:space="preserve">, luego en Cochabamba y Santa Cruz. </w:t>
      </w:r>
    </w:p>
    <w:p w14:paraId="4ADD00DC" w14:textId="77777777" w:rsidR="00115208" w:rsidRPr="00154EC4" w:rsidRDefault="00115208" w:rsidP="00115208">
      <w:pPr>
        <w:spacing w:after="0" w:line="240" w:lineRule="auto"/>
        <w:rPr>
          <w:rFonts w:ascii="Arial" w:hAnsi="Arial" w:cs="Arial"/>
        </w:rPr>
      </w:pPr>
    </w:p>
    <w:p w14:paraId="6460101C" w14:textId="47F2DDB1" w:rsidR="00115208" w:rsidRPr="00154EC4" w:rsidRDefault="0083414F" w:rsidP="00834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</w:t>
      </w:r>
      <w:r w:rsidR="00115208" w:rsidRPr="00154EC4">
        <w:rPr>
          <w:rFonts w:ascii="Arial" w:hAnsi="Arial" w:cs="Arial"/>
        </w:rPr>
        <w:t>apoyo de la Konrad Adenauer</w:t>
      </w:r>
      <w:r w:rsidR="000F75FE">
        <w:rPr>
          <w:rFonts w:ascii="Arial" w:hAnsi="Arial" w:cs="Arial"/>
        </w:rPr>
        <w:t xml:space="preserve">, se </w:t>
      </w:r>
      <w:r>
        <w:rPr>
          <w:rFonts w:ascii="Arial" w:hAnsi="Arial" w:cs="Arial"/>
        </w:rPr>
        <w:t xml:space="preserve">realizarán </w:t>
      </w:r>
      <w:r w:rsidR="00115208" w:rsidRPr="00154EC4">
        <w:rPr>
          <w:rFonts w:ascii="Arial" w:hAnsi="Arial" w:cs="Arial"/>
        </w:rPr>
        <w:t>Mesas de conversatorio de género</w:t>
      </w:r>
      <w:r w:rsidR="000F75FE">
        <w:rPr>
          <w:rFonts w:ascii="Arial" w:hAnsi="Arial" w:cs="Arial"/>
        </w:rPr>
        <w:t>. Se trata de m</w:t>
      </w:r>
      <w:r w:rsidR="00115208" w:rsidRPr="00154EC4">
        <w:rPr>
          <w:rFonts w:ascii="Arial" w:hAnsi="Arial" w:cs="Arial"/>
        </w:rPr>
        <w:t>ujeres</w:t>
      </w:r>
      <w:r w:rsidR="000F75FE" w:rsidRPr="000F75FE">
        <w:rPr>
          <w:rFonts w:ascii="Arial" w:hAnsi="Arial" w:cs="Arial"/>
        </w:rPr>
        <w:t xml:space="preserve"> </w:t>
      </w:r>
      <w:r w:rsidR="000F75FE" w:rsidRPr="00154EC4">
        <w:rPr>
          <w:rFonts w:ascii="Arial" w:hAnsi="Arial" w:cs="Arial"/>
        </w:rPr>
        <w:t>artis</w:t>
      </w:r>
      <w:r w:rsidR="000F75FE">
        <w:rPr>
          <w:rFonts w:ascii="Arial" w:hAnsi="Arial" w:cs="Arial"/>
        </w:rPr>
        <w:t>ta</w:t>
      </w:r>
      <w:r>
        <w:rPr>
          <w:rFonts w:ascii="Arial" w:hAnsi="Arial" w:cs="Arial"/>
        </w:rPr>
        <w:t>s</w:t>
      </w:r>
      <w:r w:rsidR="000F75FE">
        <w:rPr>
          <w:rFonts w:ascii="Arial" w:hAnsi="Arial" w:cs="Arial"/>
        </w:rPr>
        <w:t xml:space="preserve">, sindicalistas, empresarias, tanto del sector privado como del sector público que tienen </w:t>
      </w:r>
      <w:r w:rsidR="00115208" w:rsidRPr="00154EC4">
        <w:rPr>
          <w:rFonts w:ascii="Arial" w:hAnsi="Arial" w:cs="Arial"/>
        </w:rPr>
        <w:t xml:space="preserve">influencia </w:t>
      </w:r>
      <w:r w:rsidR="000F75FE">
        <w:rPr>
          <w:rFonts w:ascii="Arial" w:hAnsi="Arial" w:cs="Arial"/>
        </w:rPr>
        <w:t>en</w:t>
      </w:r>
      <w:r w:rsidR="00115208" w:rsidRPr="00154EC4">
        <w:rPr>
          <w:rFonts w:ascii="Arial" w:hAnsi="Arial" w:cs="Arial"/>
        </w:rPr>
        <w:t xml:space="preserve"> tema integrales para un</w:t>
      </w:r>
      <w:r w:rsidR="000F75FE">
        <w:rPr>
          <w:rFonts w:ascii="Arial" w:hAnsi="Arial" w:cs="Arial"/>
        </w:rPr>
        <w:t xml:space="preserve">a agenda hacía en bicentenario. </w:t>
      </w:r>
    </w:p>
    <w:p w14:paraId="5456EBF8" w14:textId="77777777" w:rsidR="00115208" w:rsidRPr="00154EC4" w:rsidRDefault="00115208" w:rsidP="0083414F">
      <w:pPr>
        <w:spacing w:after="0" w:line="240" w:lineRule="auto"/>
        <w:jc w:val="both"/>
        <w:rPr>
          <w:rFonts w:ascii="Arial" w:hAnsi="Arial" w:cs="Arial"/>
        </w:rPr>
      </w:pPr>
    </w:p>
    <w:p w14:paraId="24489CF1" w14:textId="12BE2CF6" w:rsidR="00115208" w:rsidRPr="0054679C" w:rsidRDefault="0054679C" w:rsidP="0054679C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</w:rPr>
        <w:t>F</w:t>
      </w:r>
      <w:r w:rsidR="000F75FE">
        <w:rPr>
          <w:rFonts w:ascii="Arial" w:hAnsi="Arial" w:cs="Arial"/>
        </w:rPr>
        <w:t xml:space="preserve">inalmente </w:t>
      </w:r>
      <w:r>
        <w:rPr>
          <w:rFonts w:ascii="Arial" w:hAnsi="Arial" w:cs="Arial"/>
        </w:rPr>
        <w:t xml:space="preserve">se tiene </w:t>
      </w:r>
      <w:r w:rsidR="000F75FE">
        <w:rPr>
          <w:rFonts w:ascii="Arial" w:hAnsi="Arial" w:cs="Arial"/>
        </w:rPr>
        <w:t xml:space="preserve">la constitución del </w:t>
      </w:r>
      <w:r w:rsidR="00115208" w:rsidRPr="00154EC4">
        <w:rPr>
          <w:rFonts w:ascii="Arial" w:hAnsi="Arial" w:cs="Arial"/>
        </w:rPr>
        <w:t>Centro de estudios de género: como una asociación civil</w:t>
      </w:r>
      <w:r>
        <w:rPr>
          <w:rFonts w:ascii="Arial" w:hAnsi="Arial" w:cs="Arial"/>
        </w:rPr>
        <w:t xml:space="preserve">: </w:t>
      </w:r>
      <w:r w:rsidR="000F75FE" w:rsidRPr="0054679C">
        <w:rPr>
          <w:rFonts w:ascii="Arial" w:hAnsi="Arial" w:cs="Arial"/>
          <w:lang w:val="es-BO"/>
        </w:rPr>
        <w:t xml:space="preserve">Un </w:t>
      </w:r>
      <w:proofErr w:type="spellStart"/>
      <w:r w:rsidR="00115208" w:rsidRPr="0054679C">
        <w:rPr>
          <w:rFonts w:ascii="Arial" w:hAnsi="Arial" w:cs="Arial"/>
          <w:lang w:val="es-BO"/>
        </w:rPr>
        <w:t>Think</w:t>
      </w:r>
      <w:proofErr w:type="spellEnd"/>
      <w:r w:rsidR="00115208" w:rsidRPr="0054679C">
        <w:rPr>
          <w:rFonts w:ascii="Arial" w:hAnsi="Arial" w:cs="Arial"/>
          <w:lang w:val="es-BO"/>
        </w:rPr>
        <w:t xml:space="preserve"> do </w:t>
      </w:r>
      <w:proofErr w:type="spellStart"/>
      <w:r w:rsidR="00115208" w:rsidRPr="0054679C">
        <w:rPr>
          <w:rFonts w:ascii="Arial" w:hAnsi="Arial" w:cs="Arial"/>
          <w:lang w:val="es-BO"/>
        </w:rPr>
        <w:t>thank</w:t>
      </w:r>
      <w:proofErr w:type="spellEnd"/>
      <w:r w:rsidR="000F75FE" w:rsidRPr="0054679C">
        <w:rPr>
          <w:rFonts w:ascii="Arial" w:hAnsi="Arial" w:cs="Arial"/>
          <w:lang w:val="es-BO"/>
        </w:rPr>
        <w:t xml:space="preserve">, que </w:t>
      </w:r>
      <w:r w:rsidRPr="0054679C">
        <w:rPr>
          <w:rFonts w:ascii="Arial" w:hAnsi="Arial" w:cs="Arial"/>
          <w:lang w:val="es-BO"/>
        </w:rPr>
        <w:t>tendr</w:t>
      </w:r>
      <w:r>
        <w:rPr>
          <w:rFonts w:ascii="Arial" w:hAnsi="Arial" w:cs="Arial"/>
          <w:lang w:val="es-BO"/>
        </w:rPr>
        <w:t>á</w:t>
      </w:r>
      <w:r w:rsidR="000F75FE" w:rsidRPr="0054679C">
        <w:rPr>
          <w:rFonts w:ascii="Arial" w:hAnsi="Arial" w:cs="Arial"/>
          <w:lang w:val="es-BO"/>
        </w:rPr>
        <w:t xml:space="preserve"> </w:t>
      </w:r>
      <w:r w:rsidR="002E0502">
        <w:rPr>
          <w:rFonts w:ascii="Arial" w:hAnsi="Arial" w:cs="Arial"/>
          <w:lang w:val="es-BO"/>
        </w:rPr>
        <w:t xml:space="preserve">los siguientes </w:t>
      </w:r>
      <w:r w:rsidR="000F75FE" w:rsidRPr="0054679C">
        <w:rPr>
          <w:rFonts w:ascii="Arial" w:hAnsi="Arial" w:cs="Arial"/>
          <w:lang w:val="es-BO"/>
        </w:rPr>
        <w:t xml:space="preserve">componentes: </w:t>
      </w:r>
      <w:r w:rsidR="00115208" w:rsidRPr="0054679C">
        <w:rPr>
          <w:rFonts w:ascii="Arial" w:hAnsi="Arial" w:cs="Arial"/>
          <w:lang w:val="es-BO"/>
        </w:rPr>
        <w:t xml:space="preserve"> </w:t>
      </w:r>
    </w:p>
    <w:p w14:paraId="7E16E025" w14:textId="77777777" w:rsidR="0083414F" w:rsidRPr="0054679C" w:rsidRDefault="0083414F" w:rsidP="0083414F">
      <w:pPr>
        <w:spacing w:after="0" w:line="240" w:lineRule="auto"/>
        <w:rPr>
          <w:rFonts w:ascii="Arial" w:hAnsi="Arial" w:cs="Arial"/>
          <w:lang w:val="es-BO"/>
        </w:rPr>
      </w:pPr>
    </w:p>
    <w:p w14:paraId="3B7653BE" w14:textId="2460584F" w:rsidR="00115208" w:rsidRPr="00154EC4" w:rsidRDefault="00115208" w:rsidP="005467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54EC4">
        <w:rPr>
          <w:rFonts w:ascii="Arial" w:hAnsi="Arial" w:cs="Arial"/>
        </w:rPr>
        <w:t xml:space="preserve">Evidencia y conocimiento para políticas </w:t>
      </w:r>
      <w:r w:rsidR="000F75FE" w:rsidRPr="00154EC4">
        <w:rPr>
          <w:rFonts w:ascii="Arial" w:hAnsi="Arial" w:cs="Arial"/>
        </w:rPr>
        <w:t>públicas</w:t>
      </w:r>
      <w:r w:rsidR="000F75FE">
        <w:rPr>
          <w:rFonts w:ascii="Arial" w:hAnsi="Arial" w:cs="Arial"/>
        </w:rPr>
        <w:t xml:space="preserve"> con enfoque de genero</w:t>
      </w:r>
    </w:p>
    <w:p w14:paraId="0E777E78" w14:textId="77777777" w:rsidR="002E0502" w:rsidRDefault="00115208" w:rsidP="005467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54EC4">
        <w:rPr>
          <w:rFonts w:ascii="Arial" w:hAnsi="Arial" w:cs="Arial"/>
        </w:rPr>
        <w:t>Estudio de mujeres abogadas, de acompañamiento a mujeres que sufren de violencia</w:t>
      </w:r>
    </w:p>
    <w:p w14:paraId="03800747" w14:textId="77777777" w:rsidR="00115208" w:rsidRPr="0054679C" w:rsidRDefault="00115208" w:rsidP="0054679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</w:p>
    <w:p w14:paraId="2420AE4E" w14:textId="542BAA20" w:rsidR="009E1DCC" w:rsidRDefault="000F75FE" w:rsidP="0054679C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54679C">
        <w:rPr>
          <w:rFonts w:ascii="Arial" w:eastAsia="Times New Roman" w:hAnsi="Arial" w:cs="Arial"/>
          <w:b/>
          <w:lang w:eastAsia="es-ES"/>
        </w:rPr>
        <w:t>Acuerdos</w:t>
      </w:r>
    </w:p>
    <w:p w14:paraId="2A2A6358" w14:textId="77777777" w:rsidR="0054679C" w:rsidRPr="0054679C" w:rsidRDefault="0054679C" w:rsidP="0054679C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</w:p>
    <w:p w14:paraId="23702C92" w14:textId="6B030306" w:rsidR="00F278ED" w:rsidRDefault="000F75FE" w:rsidP="000F75FE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0F75FE">
        <w:rPr>
          <w:rFonts w:ascii="Arial" w:hAnsi="Arial" w:cs="Arial"/>
        </w:rPr>
        <w:t xml:space="preserve">Las agencias estarán </w:t>
      </w:r>
      <w:r>
        <w:rPr>
          <w:rFonts w:ascii="Arial" w:hAnsi="Arial" w:cs="Arial"/>
        </w:rPr>
        <w:t>atentas a l</w:t>
      </w:r>
      <w:r w:rsidR="0054679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54679C">
        <w:rPr>
          <w:rFonts w:ascii="Arial" w:hAnsi="Arial" w:cs="Arial"/>
        </w:rPr>
        <w:t>conclusiones d</w:t>
      </w:r>
      <w:r>
        <w:rPr>
          <w:rFonts w:ascii="Arial" w:hAnsi="Arial" w:cs="Arial"/>
        </w:rPr>
        <w:t xml:space="preserve">el Encuentro Nacional de Mujeres y esperan una invitación de las instancias organizadoras para poder compartir la información recolectada y la experiencia de los proyectos implementados en torno a </w:t>
      </w:r>
      <w:r w:rsidR="0054679C">
        <w:rPr>
          <w:rFonts w:ascii="Arial" w:hAnsi="Arial" w:cs="Arial"/>
        </w:rPr>
        <w:t>las siete temáticas identificadas</w:t>
      </w:r>
      <w:r>
        <w:rPr>
          <w:rFonts w:ascii="Arial" w:hAnsi="Arial" w:cs="Arial"/>
        </w:rPr>
        <w:t xml:space="preserve"> para la agenda de </w:t>
      </w:r>
      <w:r w:rsidR="0054679C">
        <w:rPr>
          <w:rFonts w:ascii="Arial" w:hAnsi="Arial" w:cs="Arial"/>
        </w:rPr>
        <w:t>Despatriarcalización</w:t>
      </w:r>
      <w:r>
        <w:rPr>
          <w:rFonts w:ascii="Arial" w:hAnsi="Arial" w:cs="Arial"/>
        </w:rPr>
        <w:t xml:space="preserve">. </w:t>
      </w:r>
    </w:p>
    <w:p w14:paraId="1D7297C4" w14:textId="63CA70B7" w:rsidR="000F75FE" w:rsidRDefault="000F75FE" w:rsidP="000F75FE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sugiere analizar </w:t>
      </w:r>
      <w:r w:rsidR="00ED2EA7">
        <w:rPr>
          <w:rFonts w:ascii="Arial" w:hAnsi="Arial" w:cs="Arial"/>
        </w:rPr>
        <w:t>cuáles</w:t>
      </w:r>
      <w:r>
        <w:rPr>
          <w:rFonts w:ascii="Arial" w:hAnsi="Arial" w:cs="Arial"/>
        </w:rPr>
        <w:t xml:space="preserve"> fueron las conclusiones de la cumbre de mujeres del 2010 como </w:t>
      </w:r>
      <w:r w:rsidR="00ED2EA7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de base para analizar los avances en los últimos </w:t>
      </w:r>
      <w:r w:rsidR="00ED2EA7">
        <w:rPr>
          <w:rFonts w:ascii="Arial" w:hAnsi="Arial" w:cs="Arial"/>
        </w:rPr>
        <w:t>a</w:t>
      </w:r>
      <w:r w:rsidR="0054679C">
        <w:rPr>
          <w:rFonts w:ascii="Arial" w:hAnsi="Arial" w:cs="Arial"/>
        </w:rPr>
        <w:t>ñ</w:t>
      </w:r>
      <w:r w:rsidR="00ED2EA7">
        <w:rPr>
          <w:rFonts w:ascii="Arial" w:hAnsi="Arial" w:cs="Arial"/>
        </w:rPr>
        <w:t xml:space="preserve">os. </w:t>
      </w:r>
    </w:p>
    <w:p w14:paraId="1757DC44" w14:textId="05F4A478" w:rsidR="00ED2EA7" w:rsidRDefault="00ED2EA7" w:rsidP="004D7A3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83414F">
        <w:rPr>
          <w:rFonts w:ascii="Arial" w:hAnsi="Arial" w:cs="Arial"/>
        </w:rPr>
        <w:t>Se promoverá una reunión con la viceministra de Igualdad de oportunidades para coordinar de forma estrecha las acciones de prevención y lucha contra la violencia</w:t>
      </w:r>
      <w:r w:rsidR="0054679C">
        <w:rPr>
          <w:rFonts w:ascii="Arial" w:hAnsi="Arial" w:cs="Arial"/>
        </w:rPr>
        <w:t xml:space="preserve">, </w:t>
      </w:r>
      <w:r w:rsidR="0054679C" w:rsidRPr="0083414F">
        <w:rPr>
          <w:rFonts w:ascii="Arial" w:hAnsi="Arial" w:cs="Arial"/>
        </w:rPr>
        <w:t>formaci</w:t>
      </w:r>
      <w:r w:rsidR="0054679C">
        <w:rPr>
          <w:rFonts w:ascii="Arial" w:hAnsi="Arial" w:cs="Arial"/>
        </w:rPr>
        <w:t xml:space="preserve">ones </w:t>
      </w:r>
      <w:r w:rsidRPr="0083414F">
        <w:rPr>
          <w:rFonts w:ascii="Arial" w:hAnsi="Arial" w:cs="Arial"/>
        </w:rPr>
        <w:t xml:space="preserve">y empoderamiento económico de las mujeres rurales presentadas por el CIAG. </w:t>
      </w:r>
    </w:p>
    <w:sectPr w:rsidR="00ED2EA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79B3" w14:textId="77777777" w:rsidR="00B56F1F" w:rsidRDefault="00B56F1F" w:rsidP="00480855">
      <w:pPr>
        <w:spacing w:after="0" w:line="240" w:lineRule="auto"/>
      </w:pPr>
      <w:r>
        <w:separator/>
      </w:r>
    </w:p>
  </w:endnote>
  <w:endnote w:type="continuationSeparator" w:id="0">
    <w:p w14:paraId="5940E50E" w14:textId="77777777" w:rsidR="00B56F1F" w:rsidRDefault="00B56F1F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8C71D" w14:textId="24671F3D" w:rsidR="00BC4589" w:rsidRDefault="00BC45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9F506" w14:textId="77777777" w:rsidR="00BC4589" w:rsidRDefault="00BC4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D24D" w14:textId="77777777" w:rsidR="00B56F1F" w:rsidRDefault="00B56F1F" w:rsidP="00480855">
      <w:pPr>
        <w:spacing w:after="0" w:line="240" w:lineRule="auto"/>
      </w:pPr>
      <w:r>
        <w:separator/>
      </w:r>
    </w:p>
  </w:footnote>
  <w:footnote w:type="continuationSeparator" w:id="0">
    <w:p w14:paraId="4FE3C37F" w14:textId="77777777" w:rsidR="00B56F1F" w:rsidRDefault="00B56F1F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86"/>
    <w:multiLevelType w:val="hybridMultilevel"/>
    <w:tmpl w:val="D8A4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847"/>
    <w:multiLevelType w:val="hybridMultilevel"/>
    <w:tmpl w:val="B414E2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60D"/>
    <w:multiLevelType w:val="hybridMultilevel"/>
    <w:tmpl w:val="8508096A"/>
    <w:lvl w:ilvl="0" w:tplc="F9C0E5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893"/>
    <w:multiLevelType w:val="hybridMultilevel"/>
    <w:tmpl w:val="57549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739"/>
    <w:multiLevelType w:val="hybridMultilevel"/>
    <w:tmpl w:val="BFA481F8"/>
    <w:lvl w:ilvl="0" w:tplc="295638D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626"/>
    <w:multiLevelType w:val="hybridMultilevel"/>
    <w:tmpl w:val="0E843ADA"/>
    <w:lvl w:ilvl="0" w:tplc="46DE31A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45680"/>
    <w:multiLevelType w:val="hybridMultilevel"/>
    <w:tmpl w:val="3F2CF9B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7A8D"/>
    <w:multiLevelType w:val="hybridMultilevel"/>
    <w:tmpl w:val="AE0806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1C42"/>
    <w:multiLevelType w:val="hybridMultilevel"/>
    <w:tmpl w:val="DF429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53A9"/>
    <w:multiLevelType w:val="hybridMultilevel"/>
    <w:tmpl w:val="9998E4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225"/>
    <w:multiLevelType w:val="hybridMultilevel"/>
    <w:tmpl w:val="D4EC112A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6263D"/>
    <w:multiLevelType w:val="hybridMultilevel"/>
    <w:tmpl w:val="42925E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2805"/>
    <w:multiLevelType w:val="hybridMultilevel"/>
    <w:tmpl w:val="6AEA2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38B"/>
    <w:multiLevelType w:val="hybridMultilevel"/>
    <w:tmpl w:val="7C8A1BF2"/>
    <w:lvl w:ilvl="0" w:tplc="8AD8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4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2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C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C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A90DAD"/>
    <w:multiLevelType w:val="hybridMultilevel"/>
    <w:tmpl w:val="55D89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4B5C"/>
    <w:multiLevelType w:val="hybridMultilevel"/>
    <w:tmpl w:val="52CAAAE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3CB8"/>
    <w:multiLevelType w:val="hybridMultilevel"/>
    <w:tmpl w:val="2B2A48CE"/>
    <w:lvl w:ilvl="0" w:tplc="ED7C3700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1"/>
    <w:rsid w:val="0000219C"/>
    <w:rsid w:val="00006349"/>
    <w:rsid w:val="00015CE7"/>
    <w:rsid w:val="00020524"/>
    <w:rsid w:val="00022192"/>
    <w:rsid w:val="00023463"/>
    <w:rsid w:val="00030796"/>
    <w:rsid w:val="00037525"/>
    <w:rsid w:val="00040CED"/>
    <w:rsid w:val="00041204"/>
    <w:rsid w:val="00044570"/>
    <w:rsid w:val="00044E8E"/>
    <w:rsid w:val="00046393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87961"/>
    <w:rsid w:val="00094B38"/>
    <w:rsid w:val="00094D70"/>
    <w:rsid w:val="000A0AD7"/>
    <w:rsid w:val="000B7835"/>
    <w:rsid w:val="000D09A3"/>
    <w:rsid w:val="000D210F"/>
    <w:rsid w:val="000E124B"/>
    <w:rsid w:val="000E3DE7"/>
    <w:rsid w:val="000E7610"/>
    <w:rsid w:val="000F047D"/>
    <w:rsid w:val="000F14E0"/>
    <w:rsid w:val="000F5839"/>
    <w:rsid w:val="000F75FE"/>
    <w:rsid w:val="000F7885"/>
    <w:rsid w:val="001017AA"/>
    <w:rsid w:val="00103EFA"/>
    <w:rsid w:val="00104544"/>
    <w:rsid w:val="001108C5"/>
    <w:rsid w:val="00115208"/>
    <w:rsid w:val="001233F0"/>
    <w:rsid w:val="00131D7C"/>
    <w:rsid w:val="00144C19"/>
    <w:rsid w:val="00154EC4"/>
    <w:rsid w:val="00157730"/>
    <w:rsid w:val="00162C28"/>
    <w:rsid w:val="00163772"/>
    <w:rsid w:val="00163BD4"/>
    <w:rsid w:val="00171E34"/>
    <w:rsid w:val="00172C2E"/>
    <w:rsid w:val="00176CE5"/>
    <w:rsid w:val="001803FD"/>
    <w:rsid w:val="00183F1C"/>
    <w:rsid w:val="00187189"/>
    <w:rsid w:val="001A1194"/>
    <w:rsid w:val="001A2A89"/>
    <w:rsid w:val="001B18A7"/>
    <w:rsid w:val="001B6FE0"/>
    <w:rsid w:val="001C215F"/>
    <w:rsid w:val="001C22D5"/>
    <w:rsid w:val="001C4107"/>
    <w:rsid w:val="001C5A7B"/>
    <w:rsid w:val="001D612D"/>
    <w:rsid w:val="001F4A31"/>
    <w:rsid w:val="001F513A"/>
    <w:rsid w:val="00201A52"/>
    <w:rsid w:val="002124E8"/>
    <w:rsid w:val="00217A50"/>
    <w:rsid w:val="002240CA"/>
    <w:rsid w:val="00224FD8"/>
    <w:rsid w:val="00226F8E"/>
    <w:rsid w:val="002320E5"/>
    <w:rsid w:val="0023218B"/>
    <w:rsid w:val="00232EF6"/>
    <w:rsid w:val="002343EC"/>
    <w:rsid w:val="00235BE7"/>
    <w:rsid w:val="00240629"/>
    <w:rsid w:val="0024367A"/>
    <w:rsid w:val="00244597"/>
    <w:rsid w:val="00255834"/>
    <w:rsid w:val="00257207"/>
    <w:rsid w:val="0026307B"/>
    <w:rsid w:val="00273080"/>
    <w:rsid w:val="002860C3"/>
    <w:rsid w:val="00294ED3"/>
    <w:rsid w:val="00295B5F"/>
    <w:rsid w:val="002A0EDE"/>
    <w:rsid w:val="002A257D"/>
    <w:rsid w:val="002B00DE"/>
    <w:rsid w:val="002C0411"/>
    <w:rsid w:val="002C23CE"/>
    <w:rsid w:val="002C4DE1"/>
    <w:rsid w:val="002C5108"/>
    <w:rsid w:val="002D4246"/>
    <w:rsid w:val="002D545B"/>
    <w:rsid w:val="002D7ADB"/>
    <w:rsid w:val="002E0502"/>
    <w:rsid w:val="002E0815"/>
    <w:rsid w:val="002E6FEC"/>
    <w:rsid w:val="002F1764"/>
    <w:rsid w:val="002F45C6"/>
    <w:rsid w:val="002F64E4"/>
    <w:rsid w:val="00310C2C"/>
    <w:rsid w:val="0031196F"/>
    <w:rsid w:val="00312F83"/>
    <w:rsid w:val="003138D9"/>
    <w:rsid w:val="00321430"/>
    <w:rsid w:val="003442AE"/>
    <w:rsid w:val="0034552E"/>
    <w:rsid w:val="0035427A"/>
    <w:rsid w:val="003555CC"/>
    <w:rsid w:val="003616FC"/>
    <w:rsid w:val="00362B53"/>
    <w:rsid w:val="00367A46"/>
    <w:rsid w:val="00373C94"/>
    <w:rsid w:val="0038478A"/>
    <w:rsid w:val="0038598B"/>
    <w:rsid w:val="00386323"/>
    <w:rsid w:val="003A0BA9"/>
    <w:rsid w:val="003A7667"/>
    <w:rsid w:val="003B2645"/>
    <w:rsid w:val="003B4852"/>
    <w:rsid w:val="003B79AA"/>
    <w:rsid w:val="003B7A17"/>
    <w:rsid w:val="003C000C"/>
    <w:rsid w:val="003C36D3"/>
    <w:rsid w:val="003C5D76"/>
    <w:rsid w:val="003E0E15"/>
    <w:rsid w:val="003F2055"/>
    <w:rsid w:val="003F605B"/>
    <w:rsid w:val="003F6545"/>
    <w:rsid w:val="003F79FB"/>
    <w:rsid w:val="0040100F"/>
    <w:rsid w:val="00412511"/>
    <w:rsid w:val="00417DB7"/>
    <w:rsid w:val="00425083"/>
    <w:rsid w:val="004328C5"/>
    <w:rsid w:val="004339A0"/>
    <w:rsid w:val="00437A19"/>
    <w:rsid w:val="00440B28"/>
    <w:rsid w:val="00442AE2"/>
    <w:rsid w:val="0045470D"/>
    <w:rsid w:val="00462912"/>
    <w:rsid w:val="0046672F"/>
    <w:rsid w:val="0047346E"/>
    <w:rsid w:val="0047362F"/>
    <w:rsid w:val="004738B4"/>
    <w:rsid w:val="00473B2F"/>
    <w:rsid w:val="0047724B"/>
    <w:rsid w:val="0048070A"/>
    <w:rsid w:val="00480855"/>
    <w:rsid w:val="0048318D"/>
    <w:rsid w:val="00485BC1"/>
    <w:rsid w:val="00485C5C"/>
    <w:rsid w:val="0048630F"/>
    <w:rsid w:val="00487324"/>
    <w:rsid w:val="00487611"/>
    <w:rsid w:val="0049254D"/>
    <w:rsid w:val="00492F1E"/>
    <w:rsid w:val="0049340D"/>
    <w:rsid w:val="004A0386"/>
    <w:rsid w:val="004A5ECC"/>
    <w:rsid w:val="004A762E"/>
    <w:rsid w:val="004D4DEE"/>
    <w:rsid w:val="004D5739"/>
    <w:rsid w:val="004D5F6B"/>
    <w:rsid w:val="004D640D"/>
    <w:rsid w:val="004D6D3F"/>
    <w:rsid w:val="004E4D59"/>
    <w:rsid w:val="004F2034"/>
    <w:rsid w:val="004F63B4"/>
    <w:rsid w:val="00505E15"/>
    <w:rsid w:val="00524A6B"/>
    <w:rsid w:val="00527164"/>
    <w:rsid w:val="005317C5"/>
    <w:rsid w:val="00532CA9"/>
    <w:rsid w:val="0054679C"/>
    <w:rsid w:val="00547BE9"/>
    <w:rsid w:val="0055157A"/>
    <w:rsid w:val="00552BF0"/>
    <w:rsid w:val="00555747"/>
    <w:rsid w:val="00563E52"/>
    <w:rsid w:val="00573531"/>
    <w:rsid w:val="005749C7"/>
    <w:rsid w:val="005A6201"/>
    <w:rsid w:val="005B7463"/>
    <w:rsid w:val="005C28C1"/>
    <w:rsid w:val="005D01F8"/>
    <w:rsid w:val="005D05E1"/>
    <w:rsid w:val="005D3E78"/>
    <w:rsid w:val="005F14B3"/>
    <w:rsid w:val="005F4DA0"/>
    <w:rsid w:val="005F69DE"/>
    <w:rsid w:val="00600156"/>
    <w:rsid w:val="00604619"/>
    <w:rsid w:val="00616D29"/>
    <w:rsid w:val="006230A7"/>
    <w:rsid w:val="006309FA"/>
    <w:rsid w:val="00637289"/>
    <w:rsid w:val="00640728"/>
    <w:rsid w:val="0064098F"/>
    <w:rsid w:val="00640BA4"/>
    <w:rsid w:val="00642BFF"/>
    <w:rsid w:val="00643EE3"/>
    <w:rsid w:val="00644E81"/>
    <w:rsid w:val="006538AA"/>
    <w:rsid w:val="006561AB"/>
    <w:rsid w:val="00661F4D"/>
    <w:rsid w:val="00663597"/>
    <w:rsid w:val="00670482"/>
    <w:rsid w:val="00672DA2"/>
    <w:rsid w:val="00672E85"/>
    <w:rsid w:val="006742F4"/>
    <w:rsid w:val="00682CF8"/>
    <w:rsid w:val="006926C2"/>
    <w:rsid w:val="006A5152"/>
    <w:rsid w:val="006A7F21"/>
    <w:rsid w:val="006B571B"/>
    <w:rsid w:val="006B5773"/>
    <w:rsid w:val="006B6B23"/>
    <w:rsid w:val="006C4684"/>
    <w:rsid w:val="006C5AAE"/>
    <w:rsid w:val="006C6889"/>
    <w:rsid w:val="006D43EA"/>
    <w:rsid w:val="006D49F8"/>
    <w:rsid w:val="006D4C71"/>
    <w:rsid w:val="006E17FE"/>
    <w:rsid w:val="006F05E9"/>
    <w:rsid w:val="006F4A44"/>
    <w:rsid w:val="006F770F"/>
    <w:rsid w:val="0070367E"/>
    <w:rsid w:val="007040EC"/>
    <w:rsid w:val="00704669"/>
    <w:rsid w:val="007221F7"/>
    <w:rsid w:val="007232B2"/>
    <w:rsid w:val="0073005F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44EF"/>
    <w:rsid w:val="00785AF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35D6"/>
    <w:rsid w:val="0082620B"/>
    <w:rsid w:val="00827DAB"/>
    <w:rsid w:val="00832930"/>
    <w:rsid w:val="008333C9"/>
    <w:rsid w:val="0083414F"/>
    <w:rsid w:val="00840E11"/>
    <w:rsid w:val="0084141C"/>
    <w:rsid w:val="00847D24"/>
    <w:rsid w:val="008508C2"/>
    <w:rsid w:val="00852C78"/>
    <w:rsid w:val="00861ACE"/>
    <w:rsid w:val="00861D20"/>
    <w:rsid w:val="00864268"/>
    <w:rsid w:val="00870E76"/>
    <w:rsid w:val="00871574"/>
    <w:rsid w:val="00873265"/>
    <w:rsid w:val="008768F5"/>
    <w:rsid w:val="00877DC6"/>
    <w:rsid w:val="00880E63"/>
    <w:rsid w:val="00881EA2"/>
    <w:rsid w:val="0088275D"/>
    <w:rsid w:val="00887D9A"/>
    <w:rsid w:val="00887E31"/>
    <w:rsid w:val="00893744"/>
    <w:rsid w:val="00893BD0"/>
    <w:rsid w:val="00894180"/>
    <w:rsid w:val="008A365E"/>
    <w:rsid w:val="008A57F8"/>
    <w:rsid w:val="008C10FB"/>
    <w:rsid w:val="008C121B"/>
    <w:rsid w:val="008C193D"/>
    <w:rsid w:val="008C7A81"/>
    <w:rsid w:val="008D102D"/>
    <w:rsid w:val="008E127E"/>
    <w:rsid w:val="008E14A9"/>
    <w:rsid w:val="008E75B6"/>
    <w:rsid w:val="008F1E2D"/>
    <w:rsid w:val="008F4C60"/>
    <w:rsid w:val="00903946"/>
    <w:rsid w:val="009311AE"/>
    <w:rsid w:val="00932259"/>
    <w:rsid w:val="00932B31"/>
    <w:rsid w:val="00941C2B"/>
    <w:rsid w:val="009563A9"/>
    <w:rsid w:val="00960479"/>
    <w:rsid w:val="009615F6"/>
    <w:rsid w:val="00966EAB"/>
    <w:rsid w:val="0096750B"/>
    <w:rsid w:val="00973156"/>
    <w:rsid w:val="00974FB5"/>
    <w:rsid w:val="00977840"/>
    <w:rsid w:val="00982709"/>
    <w:rsid w:val="00991137"/>
    <w:rsid w:val="00991FAE"/>
    <w:rsid w:val="009A2A12"/>
    <w:rsid w:val="009A3759"/>
    <w:rsid w:val="009B42EE"/>
    <w:rsid w:val="009B7F9A"/>
    <w:rsid w:val="009C0F58"/>
    <w:rsid w:val="009C390A"/>
    <w:rsid w:val="009C62E0"/>
    <w:rsid w:val="009D2B3F"/>
    <w:rsid w:val="009E11F8"/>
    <w:rsid w:val="009E1DCC"/>
    <w:rsid w:val="009E3F7A"/>
    <w:rsid w:val="009E7BCC"/>
    <w:rsid w:val="009E7C49"/>
    <w:rsid w:val="009F0164"/>
    <w:rsid w:val="009F7F2B"/>
    <w:rsid w:val="00A04960"/>
    <w:rsid w:val="00A11E44"/>
    <w:rsid w:val="00A121CE"/>
    <w:rsid w:val="00A21EDF"/>
    <w:rsid w:val="00A30AE6"/>
    <w:rsid w:val="00A35C1B"/>
    <w:rsid w:val="00A43346"/>
    <w:rsid w:val="00A70A39"/>
    <w:rsid w:val="00A7798A"/>
    <w:rsid w:val="00A804BF"/>
    <w:rsid w:val="00A81645"/>
    <w:rsid w:val="00A83EC0"/>
    <w:rsid w:val="00A8654B"/>
    <w:rsid w:val="00AA438A"/>
    <w:rsid w:val="00AB23AD"/>
    <w:rsid w:val="00AB6549"/>
    <w:rsid w:val="00AC006A"/>
    <w:rsid w:val="00AC0154"/>
    <w:rsid w:val="00AC4E7F"/>
    <w:rsid w:val="00AC6FC7"/>
    <w:rsid w:val="00AD540F"/>
    <w:rsid w:val="00AE5863"/>
    <w:rsid w:val="00AE6EE2"/>
    <w:rsid w:val="00AE7877"/>
    <w:rsid w:val="00B0210B"/>
    <w:rsid w:val="00B0598C"/>
    <w:rsid w:val="00B06915"/>
    <w:rsid w:val="00B10C60"/>
    <w:rsid w:val="00B10FED"/>
    <w:rsid w:val="00B17865"/>
    <w:rsid w:val="00B21939"/>
    <w:rsid w:val="00B2261E"/>
    <w:rsid w:val="00B227A3"/>
    <w:rsid w:val="00B351EA"/>
    <w:rsid w:val="00B36332"/>
    <w:rsid w:val="00B364FD"/>
    <w:rsid w:val="00B44CC0"/>
    <w:rsid w:val="00B56114"/>
    <w:rsid w:val="00B56F1F"/>
    <w:rsid w:val="00B6049B"/>
    <w:rsid w:val="00B62DEF"/>
    <w:rsid w:val="00B741CC"/>
    <w:rsid w:val="00B763FF"/>
    <w:rsid w:val="00B80435"/>
    <w:rsid w:val="00B815C3"/>
    <w:rsid w:val="00B86B14"/>
    <w:rsid w:val="00B87EAE"/>
    <w:rsid w:val="00B939BE"/>
    <w:rsid w:val="00B943F1"/>
    <w:rsid w:val="00BB39F5"/>
    <w:rsid w:val="00BC1808"/>
    <w:rsid w:val="00BC4589"/>
    <w:rsid w:val="00BD036F"/>
    <w:rsid w:val="00BD1859"/>
    <w:rsid w:val="00BD521E"/>
    <w:rsid w:val="00BD7524"/>
    <w:rsid w:val="00BE1839"/>
    <w:rsid w:val="00BF0A76"/>
    <w:rsid w:val="00C04422"/>
    <w:rsid w:val="00C04D7C"/>
    <w:rsid w:val="00C07027"/>
    <w:rsid w:val="00C11A87"/>
    <w:rsid w:val="00C15CB7"/>
    <w:rsid w:val="00C40699"/>
    <w:rsid w:val="00C45A7C"/>
    <w:rsid w:val="00C53CAE"/>
    <w:rsid w:val="00C5594D"/>
    <w:rsid w:val="00C65219"/>
    <w:rsid w:val="00C669F6"/>
    <w:rsid w:val="00C90639"/>
    <w:rsid w:val="00C97572"/>
    <w:rsid w:val="00CA56D7"/>
    <w:rsid w:val="00CA6D5A"/>
    <w:rsid w:val="00CB0590"/>
    <w:rsid w:val="00CB49CC"/>
    <w:rsid w:val="00CC3595"/>
    <w:rsid w:val="00CC514D"/>
    <w:rsid w:val="00CD3F53"/>
    <w:rsid w:val="00CD663D"/>
    <w:rsid w:val="00CD7A3C"/>
    <w:rsid w:val="00CE31DC"/>
    <w:rsid w:val="00CF5606"/>
    <w:rsid w:val="00CF6087"/>
    <w:rsid w:val="00D058DC"/>
    <w:rsid w:val="00D068B8"/>
    <w:rsid w:val="00D11A21"/>
    <w:rsid w:val="00D139EF"/>
    <w:rsid w:val="00D140A8"/>
    <w:rsid w:val="00D333C2"/>
    <w:rsid w:val="00D3429A"/>
    <w:rsid w:val="00D402DE"/>
    <w:rsid w:val="00D51DC7"/>
    <w:rsid w:val="00D538D6"/>
    <w:rsid w:val="00D53AC9"/>
    <w:rsid w:val="00D663E5"/>
    <w:rsid w:val="00D66EC9"/>
    <w:rsid w:val="00D7147E"/>
    <w:rsid w:val="00D75B35"/>
    <w:rsid w:val="00D7777E"/>
    <w:rsid w:val="00D81A0E"/>
    <w:rsid w:val="00D83D19"/>
    <w:rsid w:val="00D858A3"/>
    <w:rsid w:val="00D9053E"/>
    <w:rsid w:val="00D918A2"/>
    <w:rsid w:val="00DA3866"/>
    <w:rsid w:val="00DA3D84"/>
    <w:rsid w:val="00DB05A4"/>
    <w:rsid w:val="00DC4901"/>
    <w:rsid w:val="00DE089C"/>
    <w:rsid w:val="00E00730"/>
    <w:rsid w:val="00E00883"/>
    <w:rsid w:val="00E02AFD"/>
    <w:rsid w:val="00E0797C"/>
    <w:rsid w:val="00E1210B"/>
    <w:rsid w:val="00E223B0"/>
    <w:rsid w:val="00E23CA5"/>
    <w:rsid w:val="00E23D9C"/>
    <w:rsid w:val="00E31119"/>
    <w:rsid w:val="00E400CF"/>
    <w:rsid w:val="00E414E8"/>
    <w:rsid w:val="00E43926"/>
    <w:rsid w:val="00E4484B"/>
    <w:rsid w:val="00E469A7"/>
    <w:rsid w:val="00E510DD"/>
    <w:rsid w:val="00E56E0C"/>
    <w:rsid w:val="00E63DE6"/>
    <w:rsid w:val="00E6605F"/>
    <w:rsid w:val="00E66EB8"/>
    <w:rsid w:val="00E7046E"/>
    <w:rsid w:val="00E737AF"/>
    <w:rsid w:val="00E77E96"/>
    <w:rsid w:val="00E82C22"/>
    <w:rsid w:val="00E87D30"/>
    <w:rsid w:val="00E87DF7"/>
    <w:rsid w:val="00E9019E"/>
    <w:rsid w:val="00E91A04"/>
    <w:rsid w:val="00EA03BE"/>
    <w:rsid w:val="00EA0EC1"/>
    <w:rsid w:val="00EA3B14"/>
    <w:rsid w:val="00EA3E6D"/>
    <w:rsid w:val="00EB2349"/>
    <w:rsid w:val="00EC40CE"/>
    <w:rsid w:val="00ED05E7"/>
    <w:rsid w:val="00ED25A2"/>
    <w:rsid w:val="00ED2EA7"/>
    <w:rsid w:val="00ED57B3"/>
    <w:rsid w:val="00EE77F8"/>
    <w:rsid w:val="00EF0F33"/>
    <w:rsid w:val="00EF3CCF"/>
    <w:rsid w:val="00EF5616"/>
    <w:rsid w:val="00EF62AA"/>
    <w:rsid w:val="00F0055C"/>
    <w:rsid w:val="00F05220"/>
    <w:rsid w:val="00F10E2B"/>
    <w:rsid w:val="00F11547"/>
    <w:rsid w:val="00F21A63"/>
    <w:rsid w:val="00F25D4B"/>
    <w:rsid w:val="00F270E5"/>
    <w:rsid w:val="00F278ED"/>
    <w:rsid w:val="00F34673"/>
    <w:rsid w:val="00F47CF2"/>
    <w:rsid w:val="00F51ABE"/>
    <w:rsid w:val="00F56BF5"/>
    <w:rsid w:val="00F65EB4"/>
    <w:rsid w:val="00F666FD"/>
    <w:rsid w:val="00F80F75"/>
    <w:rsid w:val="00F877F5"/>
    <w:rsid w:val="00F9095D"/>
    <w:rsid w:val="00F924A7"/>
    <w:rsid w:val="00F92EA1"/>
    <w:rsid w:val="00F94AC1"/>
    <w:rsid w:val="00FA3990"/>
    <w:rsid w:val="00FA7881"/>
    <w:rsid w:val="00FB10F9"/>
    <w:rsid w:val="00FB2BAC"/>
    <w:rsid w:val="00FB3639"/>
    <w:rsid w:val="00FB529C"/>
    <w:rsid w:val="00FC606C"/>
    <w:rsid w:val="00FC6495"/>
    <w:rsid w:val="00FC6735"/>
    <w:rsid w:val="00FC7EC4"/>
    <w:rsid w:val="00FD1926"/>
    <w:rsid w:val="00FD60B8"/>
    <w:rsid w:val="00FE3B68"/>
    <w:rsid w:val="00FE49C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00E"/>
  <w15:docId w15:val="{9A61A5C4-4FE6-46A9-AC48-8C4446E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89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2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il">
    <w:name w:val="il"/>
    <w:basedOn w:val="Fuentedeprrafopredeter"/>
    <w:rsid w:val="006F05E9"/>
  </w:style>
  <w:style w:type="character" w:styleId="Hipervnculo">
    <w:name w:val="Hyperlink"/>
    <w:basedOn w:val="Fuentedeprrafopredeter"/>
    <w:uiPriority w:val="99"/>
    <w:unhideWhenUsed/>
    <w:rsid w:val="00A3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D1862C4651346BDDA9ADB09D20EE4" ma:contentTypeVersion="7" ma:contentTypeDescription="Create a new document." ma:contentTypeScope="" ma:versionID="a0652eda2d8683ba54bc55a023598114">
  <xsd:schema xmlns:xsd="http://www.w3.org/2001/XMLSchema" xmlns:xs="http://www.w3.org/2001/XMLSchema" xmlns:p="http://schemas.microsoft.com/office/2006/metadata/properties" xmlns:ns2="d08d6cf1-2eb5-42b4-aae3-cc4cd8987119" xmlns:ns3="bd6d5932-bf7a-4852-809c-2bbd31e3dfea" targetNamespace="http://schemas.microsoft.com/office/2006/metadata/properties" ma:root="true" ma:fieldsID="aa0651b110da92efc20a3cd1d4a65f53" ns2:_="" ns3:_="">
    <xsd:import namespace="d08d6cf1-2eb5-42b4-aae3-cc4cd8987119"/>
    <xsd:import namespace="bd6d5932-bf7a-4852-809c-2bbd31e3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6cf1-2eb5-42b4-aae3-cc4cd898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932-bf7a-4852-809c-2bbd31e3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F994-8D78-4458-8513-579BF359B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06FF6-D634-4DF4-8806-5B318F266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A2639-E22F-406D-B488-7603C13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6cf1-2eb5-42b4-aae3-cc4cd8987119"/>
    <ds:schemaRef ds:uri="bd6d5932-bf7a-4852-809c-2bbd31e3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F2D5E-025B-4B04-9624-0B4048AF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Pericon</cp:lastModifiedBy>
  <cp:revision>2</cp:revision>
  <cp:lastPrinted>2018-04-04T18:06:00Z</cp:lastPrinted>
  <dcterms:created xsi:type="dcterms:W3CDTF">2018-10-09T13:05:00Z</dcterms:created>
  <dcterms:modified xsi:type="dcterms:W3CDTF">2018-10-09T13:05:00Z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0x010100AE6D1862C4651346BDDA9ADB09D20EE4</vt:lpwstr>
  </property>
</Properties>
</file>